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892EFF">
        <w:rPr>
          <w:u w:val="single"/>
        </w:rPr>
        <w:t>1500,0</w:t>
      </w:r>
      <w:r w:rsidR="006220F5" w:rsidRPr="006220F5">
        <w:rPr>
          <w:u w:val="single"/>
        </w:rPr>
        <w:t xml:space="preserve"> </w:t>
      </w:r>
      <w:r w:rsidR="00892EFF">
        <w:rPr>
          <w:bCs/>
        </w:rPr>
        <w:t xml:space="preserve">кв. </w:t>
      </w:r>
      <w:r>
        <w:rPr>
          <w:bCs/>
        </w:rPr>
        <w:t xml:space="preserve">м, с кадастровым номером </w:t>
      </w:r>
      <w:r w:rsidR="006220F5" w:rsidRPr="006220F5">
        <w:rPr>
          <w:u w:val="single"/>
        </w:rPr>
        <w:t>70:17:00000</w:t>
      </w:r>
      <w:r w:rsidR="002B75C6">
        <w:rPr>
          <w:u w:val="single"/>
        </w:rPr>
        <w:t>1</w:t>
      </w:r>
      <w:r w:rsidR="00892EFF">
        <w:rPr>
          <w:u w:val="single"/>
        </w:rPr>
        <w:t>4</w:t>
      </w:r>
      <w:r w:rsidR="006220F5" w:rsidRPr="006220F5">
        <w:rPr>
          <w:u w:val="single"/>
        </w:rPr>
        <w:t>:</w:t>
      </w:r>
      <w:r w:rsidR="00892EFF">
        <w:rPr>
          <w:u w:val="single"/>
        </w:rPr>
        <w:t>2047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Томская область, </w:t>
      </w:r>
      <w:r w:rsidR="002B15EF">
        <w:rPr>
          <w:bCs/>
        </w:rPr>
        <w:t>Асиновский</w:t>
      </w:r>
      <w:r>
        <w:rPr>
          <w:bCs/>
        </w:rPr>
        <w:t xml:space="preserve"> район, </w:t>
      </w:r>
      <w:r w:rsidR="006220F5" w:rsidRPr="006220F5">
        <w:rPr>
          <w:bCs/>
          <w:u w:val="single"/>
        </w:rPr>
        <w:t xml:space="preserve">ул. </w:t>
      </w:r>
      <w:r w:rsidR="00892EFF">
        <w:rPr>
          <w:bCs/>
          <w:u w:val="single"/>
        </w:rPr>
        <w:t>Сентябрьская, 82</w:t>
      </w:r>
      <w:r w:rsidR="002B75C6">
        <w:rPr>
          <w:bCs/>
          <w:u w:val="single"/>
        </w:rPr>
        <w:t>,</w:t>
      </w:r>
      <w:r>
        <w:rPr>
          <w:bCs/>
        </w:rPr>
        <w:t xml:space="preserve"> </w:t>
      </w:r>
      <w:r w:rsidR="000677E2">
        <w:rPr>
          <w:bCs/>
        </w:rPr>
        <w:t>с разрешенным использованием</w:t>
      </w:r>
      <w:r w:rsidR="00A52566">
        <w:rPr>
          <w:bCs/>
        </w:rPr>
        <w:t xml:space="preserve"> </w:t>
      </w:r>
      <w:r w:rsidR="002B75C6">
        <w:rPr>
          <w:bCs/>
        </w:rPr>
        <w:t>–</w:t>
      </w:r>
      <w:r>
        <w:rPr>
          <w:bCs/>
        </w:rPr>
        <w:t xml:space="preserve"> </w:t>
      </w:r>
      <w:r w:rsidR="00892EFF">
        <w:rPr>
          <w:bCs/>
          <w:u w:val="single"/>
        </w:rPr>
        <w:t>для индивидуального жилищного строительства (2.1</w:t>
      </w:r>
      <w:r w:rsidR="002B75C6">
        <w:rPr>
          <w:bCs/>
          <w:u w:val="single"/>
        </w:rPr>
        <w:t>)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892EFF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712F95" w:rsidRPr="006220F5">
        <w:rPr>
          <w:bCs/>
          <w:u w:val="single"/>
        </w:rPr>
        <w:t>населенных пунктов</w:t>
      </w:r>
      <w:r w:rsidR="00712F95">
        <w:rPr>
          <w:bCs/>
        </w:rPr>
        <w:t xml:space="preserve">, </w:t>
      </w:r>
      <w:bookmarkStart w:id="0" w:name="_GoBack"/>
      <w:bookmarkEnd w:id="0"/>
      <w:r w:rsidR="00892EFF">
        <w:rPr>
          <w:bCs/>
        </w:rPr>
        <w:t xml:space="preserve">площадью </w:t>
      </w:r>
      <w:r w:rsidR="00892EFF">
        <w:rPr>
          <w:u w:val="single"/>
        </w:rPr>
        <w:t>1500,0</w:t>
      </w:r>
      <w:r w:rsidR="00892EFF" w:rsidRPr="006220F5">
        <w:rPr>
          <w:u w:val="single"/>
        </w:rPr>
        <w:t xml:space="preserve"> </w:t>
      </w:r>
      <w:r w:rsidR="00892EFF">
        <w:rPr>
          <w:bCs/>
        </w:rPr>
        <w:t xml:space="preserve">кв. м, с кадастровым номером </w:t>
      </w:r>
      <w:r w:rsidR="00892EFF" w:rsidRPr="006220F5">
        <w:rPr>
          <w:u w:val="single"/>
        </w:rPr>
        <w:t>70:17:00000</w:t>
      </w:r>
      <w:r w:rsidR="00892EFF">
        <w:rPr>
          <w:u w:val="single"/>
        </w:rPr>
        <w:t>14</w:t>
      </w:r>
      <w:r w:rsidR="00892EFF" w:rsidRPr="006220F5">
        <w:rPr>
          <w:u w:val="single"/>
        </w:rPr>
        <w:t>:</w:t>
      </w:r>
      <w:r w:rsidR="00892EFF">
        <w:rPr>
          <w:u w:val="single"/>
        </w:rPr>
        <w:t>2047</w:t>
      </w:r>
      <w:r w:rsidR="00892EFF">
        <w:rPr>
          <w:bCs/>
        </w:rPr>
        <w:t xml:space="preserve">, расположенного по адресу: Томская область, Асиновский район, </w:t>
      </w:r>
      <w:r w:rsidR="00892EFF" w:rsidRPr="006220F5">
        <w:rPr>
          <w:bCs/>
          <w:u w:val="single"/>
        </w:rPr>
        <w:t xml:space="preserve">ул. </w:t>
      </w:r>
      <w:r w:rsidR="00892EFF">
        <w:rPr>
          <w:bCs/>
          <w:u w:val="single"/>
        </w:rPr>
        <w:t>Сентябрьская, 82,</w:t>
      </w:r>
      <w:r w:rsidR="00892EFF">
        <w:rPr>
          <w:bCs/>
        </w:rPr>
        <w:t xml:space="preserve"> с разрешенным использованием – </w:t>
      </w:r>
      <w:r w:rsidR="00892EFF">
        <w:rPr>
          <w:bCs/>
          <w:u w:val="single"/>
        </w:rPr>
        <w:t>для индивидуального жилищного строительства (2.1)</w:t>
      </w:r>
      <w:r w:rsidR="00892EFF"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2EFF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2016-01-26T10:47:00Z</cp:lastPrinted>
  <dcterms:created xsi:type="dcterms:W3CDTF">2016-01-15T10:44:00Z</dcterms:created>
  <dcterms:modified xsi:type="dcterms:W3CDTF">2016-05-27T03:09:00Z</dcterms:modified>
</cp:coreProperties>
</file>