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4" w:rsidRDefault="002A2534" w:rsidP="00285255">
      <w:pPr>
        <w:tabs>
          <w:tab w:val="left" w:pos="684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368C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2A2534" w:rsidRDefault="002A2534" w:rsidP="00285255">
      <w:pPr>
        <w:tabs>
          <w:tab w:val="left" w:pos="684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68C5">
        <w:rPr>
          <w:rFonts w:ascii="Times New Roman" w:hAnsi="Times New Roman" w:cs="Times New Roman"/>
          <w:b/>
          <w:bCs/>
          <w:sz w:val="28"/>
          <w:szCs w:val="28"/>
        </w:rPr>
        <w:t xml:space="preserve">АСИНОВСКОГО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D368C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2A2534" w:rsidRPr="00D368C5" w:rsidRDefault="002A2534" w:rsidP="00285255">
      <w:pPr>
        <w:tabs>
          <w:tab w:val="left" w:pos="684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68C5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2A2534" w:rsidRPr="00D368C5" w:rsidRDefault="002A2534" w:rsidP="002852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534" w:rsidRPr="007A31E3" w:rsidRDefault="002A2534" w:rsidP="007A31E3">
      <w:pPr>
        <w:ind w:firstLine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2534" w:rsidRPr="00D368C5" w:rsidRDefault="00285255" w:rsidP="00285255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A2534" w:rsidRPr="00D368C5" w:rsidRDefault="002A2534" w:rsidP="002A2534">
      <w:pPr>
        <w:tabs>
          <w:tab w:val="left" w:pos="6840"/>
          <w:tab w:val="left" w:pos="73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534" w:rsidRPr="00D368C5" w:rsidRDefault="002A2534" w:rsidP="002A2534">
      <w:pPr>
        <w:tabs>
          <w:tab w:val="left" w:pos="6840"/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2A2534" w:rsidRPr="004F5260" w:rsidRDefault="002A2534" w:rsidP="002A2534">
      <w:pPr>
        <w:tabs>
          <w:tab w:val="left" w:pos="684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F526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C627E">
        <w:rPr>
          <w:rFonts w:ascii="Times New Roman" w:hAnsi="Times New Roman" w:cs="Times New Roman"/>
          <w:b/>
          <w:bCs/>
          <w:sz w:val="24"/>
          <w:szCs w:val="24"/>
        </w:rPr>
        <w:t>13.04.2009</w:t>
      </w:r>
      <w:r w:rsidRPr="00D368C5">
        <w:rPr>
          <w:rFonts w:ascii="Times New Roman" w:hAnsi="Times New Roman" w:cs="Times New Roman"/>
          <w:sz w:val="24"/>
          <w:szCs w:val="24"/>
        </w:rPr>
        <w:tab/>
      </w:r>
      <w:r w:rsidRPr="004F526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C627E">
        <w:rPr>
          <w:rFonts w:ascii="Times New Roman" w:hAnsi="Times New Roman" w:cs="Times New Roman"/>
          <w:b/>
          <w:bCs/>
          <w:sz w:val="24"/>
          <w:szCs w:val="24"/>
        </w:rPr>
        <w:t>85</w:t>
      </w:r>
    </w:p>
    <w:p w:rsidR="002A2534" w:rsidRPr="00D368C5" w:rsidRDefault="002A2534" w:rsidP="002A2534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8C5">
        <w:rPr>
          <w:rFonts w:ascii="Times New Roman" w:hAnsi="Times New Roman" w:cs="Times New Roman"/>
          <w:sz w:val="24"/>
          <w:szCs w:val="24"/>
        </w:rPr>
        <w:t>г. Асино</w:t>
      </w:r>
    </w:p>
    <w:p w:rsidR="002A2534" w:rsidRPr="00D368C5" w:rsidRDefault="002A2534" w:rsidP="002A2534">
      <w:pPr>
        <w:tabs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Pr="00D368C5" w:rsidRDefault="002A2534" w:rsidP="002A2534">
      <w:pPr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Pr="008F28D7" w:rsidRDefault="002A2534" w:rsidP="002A2534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8F28D7">
        <w:rPr>
          <w:rFonts w:ascii="Times New Roman" w:hAnsi="Times New Roman" w:cs="Times New Roman"/>
          <w:b/>
          <w:bCs/>
        </w:rPr>
        <w:t>О</w:t>
      </w:r>
      <w:r w:rsidR="007A31E3">
        <w:rPr>
          <w:rFonts w:ascii="Times New Roman" w:hAnsi="Times New Roman" w:cs="Times New Roman"/>
          <w:b/>
          <w:bCs/>
        </w:rPr>
        <w:t>б утверждении Положения о</w:t>
      </w:r>
      <w:r>
        <w:rPr>
          <w:rFonts w:ascii="Times New Roman" w:hAnsi="Times New Roman" w:cs="Times New Roman"/>
          <w:b/>
          <w:bCs/>
        </w:rPr>
        <w:t xml:space="preserve"> формировани</w:t>
      </w:r>
      <w:r w:rsidR="007A31E3">
        <w:rPr>
          <w:rFonts w:ascii="Times New Roman" w:hAnsi="Times New Roman" w:cs="Times New Roman"/>
          <w:b/>
          <w:bCs/>
        </w:rPr>
        <w:t>и и финансовом</w:t>
      </w:r>
      <w:r>
        <w:rPr>
          <w:rFonts w:ascii="Times New Roman" w:hAnsi="Times New Roman" w:cs="Times New Roman"/>
          <w:b/>
          <w:bCs/>
        </w:rPr>
        <w:t xml:space="preserve"> обеспечени</w:t>
      </w:r>
      <w:r w:rsidR="007A31E3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 xml:space="preserve"> выполнения муниципального задания органами местного самоуправления </w:t>
      </w:r>
      <w:r w:rsidR="000D72EA">
        <w:rPr>
          <w:rFonts w:ascii="Times New Roman" w:hAnsi="Times New Roman" w:cs="Times New Roman"/>
          <w:b/>
          <w:bCs/>
        </w:rPr>
        <w:t xml:space="preserve">и муниципальными учреждениями </w:t>
      </w:r>
      <w:r w:rsidRPr="008F28D7">
        <w:rPr>
          <w:rFonts w:ascii="Times New Roman" w:hAnsi="Times New Roman" w:cs="Times New Roman"/>
          <w:b/>
          <w:bCs/>
        </w:rPr>
        <w:t>Асиновского городского поселения</w:t>
      </w:r>
    </w:p>
    <w:p w:rsidR="002A2534" w:rsidRDefault="002A2534" w:rsidP="002A2534">
      <w:pPr>
        <w:ind w:firstLine="0"/>
      </w:pPr>
    </w:p>
    <w:p w:rsidR="002A2534" w:rsidRDefault="002A2534" w:rsidP="002A2534">
      <w:pPr>
        <w:ind w:firstLine="0"/>
      </w:pPr>
    </w:p>
    <w:p w:rsidR="002A2534" w:rsidRDefault="002A2534" w:rsidP="002A2534">
      <w:pPr>
        <w:ind w:firstLine="0"/>
      </w:pPr>
    </w:p>
    <w:p w:rsidR="002A2534" w:rsidRPr="002A2534" w:rsidRDefault="002A2534" w:rsidP="002A253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t>В соответствии с п.3</w:t>
      </w:r>
      <w:r w:rsidR="004E3648">
        <w:rPr>
          <w:rFonts w:ascii="Times New Roman" w:hAnsi="Times New Roman" w:cs="Times New Roman"/>
          <w:sz w:val="24"/>
          <w:szCs w:val="24"/>
        </w:rPr>
        <w:t>,</w:t>
      </w:r>
      <w:r w:rsidRPr="002A2534">
        <w:rPr>
          <w:rFonts w:ascii="Times New Roman" w:hAnsi="Times New Roman" w:cs="Times New Roman"/>
          <w:sz w:val="24"/>
          <w:szCs w:val="24"/>
        </w:rPr>
        <w:t xml:space="preserve"> 4 ст. 69.2 Бюджетно</w:t>
      </w:r>
      <w:r w:rsidR="00080678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2A2534" w:rsidRPr="004E3648" w:rsidRDefault="002A2534" w:rsidP="002A2534">
      <w:pPr>
        <w:rPr>
          <w:rFonts w:ascii="Times New Roman" w:hAnsi="Times New Roman" w:cs="Times New Roman"/>
          <w:sz w:val="24"/>
          <w:szCs w:val="24"/>
        </w:rPr>
      </w:pPr>
    </w:p>
    <w:p w:rsidR="004E3648" w:rsidRPr="004E3648" w:rsidRDefault="004E3648" w:rsidP="004E36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648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4E3648" w:rsidRPr="004E3648" w:rsidRDefault="004E3648" w:rsidP="002A2534">
      <w:pPr>
        <w:rPr>
          <w:rFonts w:ascii="Times New Roman" w:hAnsi="Times New Roman" w:cs="Times New Roman"/>
          <w:sz w:val="24"/>
          <w:szCs w:val="24"/>
        </w:rPr>
      </w:pPr>
    </w:p>
    <w:p w:rsidR="002A2534" w:rsidRPr="004E3648" w:rsidRDefault="002A2534">
      <w:pPr>
        <w:rPr>
          <w:rFonts w:ascii="Times New Roman" w:hAnsi="Times New Roman" w:cs="Times New Roman"/>
          <w:sz w:val="24"/>
          <w:szCs w:val="24"/>
        </w:rPr>
      </w:pPr>
      <w:bookmarkStart w:id="1" w:name="sub_100"/>
      <w:r w:rsidRPr="004E3648">
        <w:rPr>
          <w:rFonts w:ascii="Times New Roman" w:hAnsi="Times New Roman" w:cs="Times New Roman"/>
          <w:sz w:val="24"/>
          <w:szCs w:val="24"/>
        </w:rPr>
        <w:t xml:space="preserve">1. Утвердить прилагаемое Положение о формировании и финансовом обеспечении выполнения муниципального задания органами местного самоуправления </w:t>
      </w:r>
      <w:r w:rsidR="000D72EA" w:rsidRPr="004E3648">
        <w:rPr>
          <w:rFonts w:ascii="Times New Roman" w:hAnsi="Times New Roman" w:cs="Times New Roman"/>
          <w:sz w:val="24"/>
          <w:szCs w:val="24"/>
        </w:rPr>
        <w:t xml:space="preserve">и муниципальными учреждениями </w:t>
      </w:r>
      <w:r w:rsidRPr="004E3648">
        <w:rPr>
          <w:rFonts w:ascii="Times New Roman" w:hAnsi="Times New Roman" w:cs="Times New Roman"/>
          <w:sz w:val="24"/>
          <w:szCs w:val="24"/>
        </w:rPr>
        <w:t>Асиновского городского поселения.</w:t>
      </w:r>
    </w:p>
    <w:p w:rsidR="004E3648" w:rsidRPr="004E3648" w:rsidRDefault="002A2534" w:rsidP="004E364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300"/>
      <w:bookmarkEnd w:id="1"/>
      <w:r w:rsidRPr="004E3648">
        <w:rPr>
          <w:rFonts w:ascii="Times New Roman" w:hAnsi="Times New Roman" w:cs="Times New Roman"/>
          <w:sz w:val="24"/>
          <w:szCs w:val="24"/>
        </w:rPr>
        <w:t>2.</w:t>
      </w:r>
      <w:r w:rsidR="004E3648" w:rsidRPr="004E3648">
        <w:rPr>
          <w:rFonts w:ascii="Times New Roman" w:hAnsi="Times New Roman" w:cs="Times New Roman"/>
          <w:sz w:val="24"/>
          <w:szCs w:val="24"/>
        </w:rPr>
        <w:t xml:space="preserve"> Действие настоящего постановления распространяется на правоотношения, возникшие с 01.01.2009 года.</w:t>
      </w:r>
    </w:p>
    <w:p w:rsidR="002A2534" w:rsidRPr="004E3648" w:rsidRDefault="004E3648" w:rsidP="002A2534">
      <w:pPr>
        <w:rPr>
          <w:rFonts w:ascii="Times New Roman" w:hAnsi="Times New Roman" w:cs="Times New Roman"/>
          <w:sz w:val="24"/>
          <w:szCs w:val="24"/>
        </w:rPr>
      </w:pPr>
      <w:r w:rsidRPr="004E3648">
        <w:rPr>
          <w:rFonts w:ascii="Times New Roman" w:hAnsi="Times New Roman" w:cs="Times New Roman"/>
          <w:sz w:val="24"/>
          <w:szCs w:val="24"/>
        </w:rPr>
        <w:t>3</w:t>
      </w:r>
      <w:r w:rsidR="002A2534" w:rsidRPr="004E364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Pr="004E3648">
        <w:rPr>
          <w:rFonts w:ascii="Times New Roman" w:hAnsi="Times New Roman" w:cs="Times New Roman"/>
          <w:sz w:val="24"/>
          <w:szCs w:val="24"/>
        </w:rPr>
        <w:t>постановления</w:t>
      </w:r>
      <w:r w:rsidR="002A2534" w:rsidRPr="004E3648">
        <w:rPr>
          <w:rFonts w:ascii="Times New Roman" w:hAnsi="Times New Roman" w:cs="Times New Roman"/>
          <w:sz w:val="24"/>
          <w:szCs w:val="24"/>
        </w:rPr>
        <w:t xml:space="preserve"> возложить на начальника отдела экономики и финансов Малышеву Л.А.</w:t>
      </w:r>
    </w:p>
    <w:bookmarkEnd w:id="2"/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</w:p>
    <w:p w:rsidR="002A2534" w:rsidRDefault="002A2534">
      <w:pPr>
        <w:rPr>
          <w:rFonts w:ascii="Times New Roman" w:hAnsi="Times New Roman" w:cs="Times New Roman"/>
          <w:sz w:val="24"/>
          <w:szCs w:val="24"/>
        </w:rPr>
      </w:pPr>
    </w:p>
    <w:p w:rsidR="002A2534" w:rsidRDefault="002A2534">
      <w:pPr>
        <w:rPr>
          <w:rFonts w:ascii="Times New Roman" w:hAnsi="Times New Roman" w:cs="Times New Roman"/>
          <w:sz w:val="24"/>
          <w:szCs w:val="24"/>
        </w:rPr>
      </w:pPr>
    </w:p>
    <w:p w:rsidR="002A2534" w:rsidRDefault="002A2534">
      <w:pPr>
        <w:rPr>
          <w:rFonts w:ascii="Times New Roman" w:hAnsi="Times New Roman" w:cs="Times New Roman"/>
          <w:sz w:val="24"/>
          <w:szCs w:val="24"/>
        </w:rPr>
      </w:pPr>
    </w:p>
    <w:p w:rsidR="002A2534" w:rsidRDefault="002A2534" w:rsidP="002A2534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A2534" w:rsidRPr="00CB4277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 xml:space="preserve">Асиновского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</w:t>
      </w:r>
      <w:r w:rsidRPr="00CB4277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Данильчук</w:t>
      </w:r>
    </w:p>
    <w:p w:rsid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Default="002A2534">
      <w:pPr>
        <w:rPr>
          <w:rFonts w:ascii="Times New Roman" w:hAnsi="Times New Roman" w:cs="Times New Roman"/>
          <w:sz w:val="24"/>
          <w:szCs w:val="24"/>
        </w:rPr>
      </w:pPr>
    </w:p>
    <w:p w:rsidR="002A2534" w:rsidRP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Главный специалист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по правовым вопросам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________________ Л.Н.Архипова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Начальник отдела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экономики и финансов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________________ Л.А. Малышева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О.Н.Астафьева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</w:rPr>
      </w:pPr>
      <w:r w:rsidRPr="002A2534">
        <w:rPr>
          <w:rFonts w:ascii="Times New Roman" w:hAnsi="Times New Roman" w:cs="Times New Roman"/>
        </w:rPr>
        <w:t>23245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E3648" w:rsidRDefault="004E3648" w:rsidP="002A2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534" w:rsidRPr="002A2534" w:rsidRDefault="002A2534" w:rsidP="002A2534">
      <w:pPr>
        <w:jc w:val="right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886913">
        <w:rPr>
          <w:rFonts w:ascii="Times New Roman" w:hAnsi="Times New Roman" w:cs="Times New Roman"/>
          <w:sz w:val="24"/>
          <w:szCs w:val="24"/>
        </w:rPr>
        <w:t>о</w:t>
      </w:r>
    </w:p>
    <w:p w:rsidR="002A2534" w:rsidRPr="002A2534" w:rsidRDefault="002A2534" w:rsidP="002A2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A2534" w:rsidRPr="002A2534" w:rsidRDefault="002A2534" w:rsidP="002A2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2A2534" w:rsidRPr="002A2534" w:rsidRDefault="002A2534" w:rsidP="002A2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2A2534" w:rsidRPr="002A2534" w:rsidRDefault="002A2534" w:rsidP="002A25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2534">
        <w:rPr>
          <w:rFonts w:ascii="Times New Roman" w:hAnsi="Times New Roman" w:cs="Times New Roman"/>
          <w:sz w:val="24"/>
          <w:szCs w:val="24"/>
        </w:rPr>
        <w:t xml:space="preserve">от </w:t>
      </w:r>
      <w:r w:rsidR="00B17203">
        <w:rPr>
          <w:rFonts w:ascii="Times New Roman" w:hAnsi="Times New Roman" w:cs="Times New Roman"/>
          <w:sz w:val="24"/>
          <w:szCs w:val="24"/>
        </w:rPr>
        <w:t>__</w:t>
      </w:r>
      <w:r w:rsidR="00B17203">
        <w:rPr>
          <w:rFonts w:ascii="Times New Roman" w:hAnsi="Times New Roman" w:cs="Times New Roman"/>
          <w:sz w:val="24"/>
          <w:szCs w:val="24"/>
          <w:u w:val="single"/>
        </w:rPr>
        <w:t>13.04.2009__</w:t>
      </w:r>
      <w:r w:rsidRPr="002A2534">
        <w:rPr>
          <w:rFonts w:ascii="Times New Roman" w:hAnsi="Times New Roman" w:cs="Times New Roman"/>
          <w:sz w:val="24"/>
          <w:szCs w:val="24"/>
        </w:rPr>
        <w:t xml:space="preserve"> </w:t>
      </w:r>
      <w:r w:rsidR="004E3648">
        <w:rPr>
          <w:rFonts w:ascii="Times New Roman" w:hAnsi="Times New Roman" w:cs="Times New Roman"/>
          <w:sz w:val="24"/>
          <w:szCs w:val="24"/>
        </w:rPr>
        <w:t>№</w:t>
      </w:r>
      <w:r w:rsidR="00B17203">
        <w:rPr>
          <w:rFonts w:ascii="Times New Roman" w:hAnsi="Times New Roman" w:cs="Times New Roman"/>
          <w:sz w:val="24"/>
          <w:szCs w:val="24"/>
        </w:rPr>
        <w:t>_</w:t>
      </w:r>
      <w:r w:rsidR="00B17203">
        <w:rPr>
          <w:rFonts w:ascii="Times New Roman" w:hAnsi="Times New Roman" w:cs="Times New Roman"/>
          <w:sz w:val="24"/>
          <w:szCs w:val="24"/>
          <w:u w:val="single"/>
        </w:rPr>
        <w:t>85_</w:t>
      </w:r>
    </w:p>
    <w:p w:rsidR="002A2534" w:rsidRPr="002A2534" w:rsidRDefault="002A2534" w:rsidP="002A25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534" w:rsidRPr="000D72EA" w:rsidRDefault="002A253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0"/>
      <w:r w:rsidRPr="000D72EA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D72E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формировании и финансовом обеспечении выполнения муниципального задания органами местного самоуправления </w:t>
      </w:r>
      <w:r w:rsidR="000D72EA">
        <w:rPr>
          <w:rFonts w:ascii="Times New Roman" w:hAnsi="Times New Roman" w:cs="Times New Roman"/>
          <w:color w:val="auto"/>
          <w:sz w:val="24"/>
          <w:szCs w:val="24"/>
        </w:rPr>
        <w:t xml:space="preserve">и муниципальными учреждениями </w:t>
      </w:r>
      <w:r w:rsidRPr="000D72EA">
        <w:rPr>
          <w:rFonts w:ascii="Times New Roman" w:hAnsi="Times New Roman" w:cs="Times New Roman"/>
          <w:color w:val="auto"/>
          <w:sz w:val="24"/>
          <w:szCs w:val="24"/>
        </w:rPr>
        <w:t>Асиновского городского поселения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4" w:name="sub_1"/>
      <w:bookmarkEnd w:id="3"/>
      <w:r w:rsidRPr="002A2534">
        <w:rPr>
          <w:rFonts w:ascii="Times New Roman" w:hAnsi="Times New Roman" w:cs="Times New Roman"/>
          <w:sz w:val="24"/>
          <w:szCs w:val="24"/>
        </w:rPr>
        <w:t xml:space="preserve">1. Настоящее Положение устанавливает порядок формирования и финансового обеспечения выполнения органами </w:t>
      </w:r>
      <w:r w:rsidR="000D72E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2A2534">
        <w:rPr>
          <w:rFonts w:ascii="Times New Roman" w:hAnsi="Times New Roman" w:cs="Times New Roman"/>
          <w:sz w:val="24"/>
          <w:szCs w:val="24"/>
        </w:rPr>
        <w:t xml:space="preserve"> и </w:t>
      </w:r>
      <w:r w:rsidR="000D72EA">
        <w:rPr>
          <w:rFonts w:ascii="Times New Roman" w:hAnsi="Times New Roman" w:cs="Times New Roman"/>
          <w:sz w:val="24"/>
          <w:szCs w:val="24"/>
        </w:rPr>
        <w:t>муниципальными</w:t>
      </w:r>
      <w:r w:rsidRPr="002A2534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7A31E3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="000D72EA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задания на оказание ими </w:t>
      </w:r>
      <w:r w:rsidR="000D72EA">
        <w:rPr>
          <w:rFonts w:ascii="Times New Roman" w:hAnsi="Times New Roman" w:cs="Times New Roman"/>
          <w:sz w:val="24"/>
          <w:szCs w:val="24"/>
        </w:rPr>
        <w:t>муниципальных</w:t>
      </w:r>
      <w:r w:rsidRPr="002A2534">
        <w:rPr>
          <w:rFonts w:ascii="Times New Roman" w:hAnsi="Times New Roman" w:cs="Times New Roman"/>
          <w:sz w:val="24"/>
          <w:szCs w:val="24"/>
        </w:rPr>
        <w:t xml:space="preserve"> услуг физическим и юридическим лицам за счет бюджетных ассигнований бюджета</w:t>
      </w:r>
      <w:r w:rsidR="000D72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«Асиновское городское поселение»</w:t>
      </w:r>
      <w:r w:rsidRPr="002A2534">
        <w:rPr>
          <w:rFonts w:ascii="Times New Roman" w:hAnsi="Times New Roman" w:cs="Times New Roman"/>
          <w:sz w:val="24"/>
          <w:szCs w:val="24"/>
        </w:rPr>
        <w:t xml:space="preserve"> (далее соответственно - </w:t>
      </w:r>
      <w:r w:rsidR="000D72EA">
        <w:rPr>
          <w:rFonts w:ascii="Times New Roman" w:hAnsi="Times New Roman" w:cs="Times New Roman"/>
          <w:sz w:val="24"/>
          <w:szCs w:val="24"/>
        </w:rPr>
        <w:t>муниципальное задание, муниципальная</w:t>
      </w:r>
      <w:r w:rsidRPr="002A2534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5" w:name="sub_2"/>
      <w:bookmarkEnd w:id="4"/>
      <w:r w:rsidRPr="002A2534">
        <w:rPr>
          <w:rFonts w:ascii="Times New Roman" w:hAnsi="Times New Roman" w:cs="Times New Roman"/>
          <w:sz w:val="24"/>
          <w:szCs w:val="24"/>
        </w:rPr>
        <w:t>2. </w:t>
      </w:r>
      <w:r w:rsidR="000D72EA">
        <w:rPr>
          <w:rFonts w:ascii="Times New Roman" w:hAnsi="Times New Roman" w:cs="Times New Roman"/>
          <w:sz w:val="24"/>
          <w:szCs w:val="24"/>
        </w:rPr>
        <w:t>Муниципальное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задание формируется по форме согласно </w:t>
      </w:r>
      <w:hyperlink w:anchor="sub_2000" w:history="1">
        <w:r w:rsidR="000D72E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Pr="000D72E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2A2534">
        <w:rPr>
          <w:rFonts w:ascii="Times New Roman" w:hAnsi="Times New Roman" w:cs="Times New Roman"/>
          <w:sz w:val="24"/>
          <w:szCs w:val="24"/>
        </w:rPr>
        <w:t xml:space="preserve"> и устанавливает требования к составу, качеству и объему, условиям, порядку и результатам оказания одной </w:t>
      </w:r>
      <w:r w:rsidR="000D72EA">
        <w:rPr>
          <w:rFonts w:ascii="Times New Roman" w:hAnsi="Times New Roman" w:cs="Times New Roman"/>
          <w:sz w:val="24"/>
          <w:szCs w:val="24"/>
        </w:rPr>
        <w:t>муниципально</w:t>
      </w:r>
      <w:r w:rsidRPr="002A2534">
        <w:rPr>
          <w:rFonts w:ascii="Times New Roman" w:hAnsi="Times New Roman" w:cs="Times New Roman"/>
          <w:sz w:val="24"/>
          <w:szCs w:val="24"/>
        </w:rPr>
        <w:t>й услуги.</w:t>
      </w:r>
    </w:p>
    <w:bookmarkEnd w:id="5"/>
    <w:p w:rsidR="002A2534" w:rsidRPr="002A2534" w:rsidRDefault="000D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 задание может содержать требования к оказанию нескольких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 услуг. В этом случае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 задание может включать несколько разделов, каждый из которых должен содержать требования к оказанию одной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6" w:name="sub_3"/>
      <w:r w:rsidRPr="002A2534">
        <w:rPr>
          <w:rFonts w:ascii="Times New Roman" w:hAnsi="Times New Roman" w:cs="Times New Roman"/>
          <w:sz w:val="24"/>
          <w:szCs w:val="24"/>
        </w:rPr>
        <w:t>3. </w:t>
      </w:r>
      <w:r w:rsidR="000D72EA">
        <w:rPr>
          <w:rFonts w:ascii="Times New Roman" w:hAnsi="Times New Roman" w:cs="Times New Roman"/>
          <w:sz w:val="24"/>
          <w:szCs w:val="24"/>
        </w:rPr>
        <w:t>Муниципальное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задание формируется в срок не позднее 1 месяца после официального опубликования </w:t>
      </w:r>
      <w:r w:rsidR="000D72EA">
        <w:rPr>
          <w:rFonts w:ascii="Times New Roman" w:hAnsi="Times New Roman" w:cs="Times New Roman"/>
          <w:sz w:val="24"/>
          <w:szCs w:val="24"/>
        </w:rPr>
        <w:t>Решения Совета Асиновского городского поселения</w:t>
      </w:r>
      <w:r w:rsidRPr="002A2534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период.</w:t>
      </w:r>
    </w:p>
    <w:p w:rsidR="002A2534" w:rsidRPr="000E40C0" w:rsidRDefault="002A2534">
      <w:pPr>
        <w:rPr>
          <w:rFonts w:ascii="Times New Roman" w:hAnsi="Times New Roman" w:cs="Times New Roman"/>
          <w:sz w:val="24"/>
          <w:szCs w:val="24"/>
        </w:rPr>
      </w:pPr>
      <w:bookmarkStart w:id="7" w:name="sub_4"/>
      <w:bookmarkEnd w:id="6"/>
      <w:r w:rsidRPr="002A2534">
        <w:rPr>
          <w:rFonts w:ascii="Times New Roman" w:hAnsi="Times New Roman" w:cs="Times New Roman"/>
          <w:sz w:val="24"/>
          <w:szCs w:val="24"/>
        </w:rPr>
        <w:t>4. </w:t>
      </w:r>
      <w:r w:rsidR="000D72EA">
        <w:rPr>
          <w:rFonts w:ascii="Times New Roman" w:hAnsi="Times New Roman" w:cs="Times New Roman"/>
          <w:sz w:val="24"/>
          <w:szCs w:val="24"/>
        </w:rPr>
        <w:t>Муниципальное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задание формируется </w:t>
      </w:r>
      <w:r w:rsidR="000E40C0">
        <w:rPr>
          <w:rFonts w:ascii="Times New Roman" w:hAnsi="Times New Roman" w:cs="Times New Roman"/>
          <w:sz w:val="24"/>
          <w:szCs w:val="24"/>
        </w:rPr>
        <w:t xml:space="preserve">из </w:t>
      </w:r>
      <w:r w:rsidRPr="002A2534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0E40C0">
        <w:rPr>
          <w:rFonts w:ascii="Times New Roman" w:hAnsi="Times New Roman" w:cs="Times New Roman"/>
          <w:sz w:val="24"/>
          <w:szCs w:val="24"/>
        </w:rPr>
        <w:t>муниципальных</w:t>
      </w:r>
      <w:r w:rsidRPr="002A2534">
        <w:rPr>
          <w:rFonts w:ascii="Times New Roman" w:hAnsi="Times New Roman" w:cs="Times New Roman"/>
          <w:sz w:val="24"/>
          <w:szCs w:val="24"/>
        </w:rPr>
        <w:t xml:space="preserve"> услуг, утверждаемого </w:t>
      </w:r>
      <w:r w:rsidR="000E40C0">
        <w:rPr>
          <w:rFonts w:ascii="Times New Roman" w:hAnsi="Times New Roman" w:cs="Times New Roman"/>
          <w:sz w:val="24"/>
          <w:szCs w:val="24"/>
        </w:rPr>
        <w:t xml:space="preserve">Главой Администрации Асиновского городского поселения, </w:t>
      </w:r>
      <w:r w:rsidRPr="002A2534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sub_3000" w:history="1">
        <w:r w:rsidR="000E40C0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Pr="000E40C0">
          <w:rPr>
            <w:rFonts w:ascii="Times New Roman" w:hAnsi="Times New Roman" w:cs="Times New Roman"/>
            <w:sz w:val="24"/>
            <w:szCs w:val="24"/>
          </w:rPr>
          <w:t> 2</w:t>
        </w:r>
      </w:hyperlink>
      <w:r w:rsidRPr="000E40C0">
        <w:rPr>
          <w:rFonts w:ascii="Times New Roman" w:hAnsi="Times New Roman" w:cs="Times New Roman"/>
          <w:sz w:val="24"/>
          <w:szCs w:val="24"/>
        </w:rPr>
        <w:t>.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8" w:name="sub_5"/>
      <w:bookmarkEnd w:id="7"/>
      <w:r w:rsidRPr="002A2534">
        <w:rPr>
          <w:rFonts w:ascii="Times New Roman" w:hAnsi="Times New Roman" w:cs="Times New Roman"/>
          <w:sz w:val="24"/>
          <w:szCs w:val="24"/>
        </w:rPr>
        <w:t>5. </w:t>
      </w:r>
      <w:r w:rsidR="000E40C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2A2534">
        <w:rPr>
          <w:rFonts w:ascii="Times New Roman" w:hAnsi="Times New Roman" w:cs="Times New Roman"/>
          <w:sz w:val="24"/>
          <w:szCs w:val="24"/>
        </w:rPr>
        <w:t>задание формируется: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9" w:name="sub_51"/>
      <w:bookmarkEnd w:id="8"/>
      <w:r w:rsidRPr="002A2534">
        <w:rPr>
          <w:rFonts w:ascii="Times New Roman" w:hAnsi="Times New Roman" w:cs="Times New Roman"/>
          <w:sz w:val="24"/>
          <w:szCs w:val="24"/>
        </w:rPr>
        <w:t xml:space="preserve">а) для </w:t>
      </w:r>
      <w:r w:rsidR="000E40C0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Pr="002A2534">
        <w:rPr>
          <w:rFonts w:ascii="Times New Roman" w:hAnsi="Times New Roman" w:cs="Times New Roman"/>
          <w:sz w:val="24"/>
          <w:szCs w:val="24"/>
        </w:rPr>
        <w:t>;</w:t>
      </w:r>
    </w:p>
    <w:p w:rsidR="002A2534" w:rsidRPr="002A2534" w:rsidRDefault="000E40C0">
      <w:pPr>
        <w:rPr>
          <w:rFonts w:ascii="Times New Roman" w:hAnsi="Times New Roman" w:cs="Times New Roman"/>
          <w:sz w:val="24"/>
          <w:szCs w:val="24"/>
        </w:rPr>
      </w:pPr>
      <w:bookmarkStart w:id="10" w:name="sub_53"/>
      <w:bookmarkEnd w:id="9"/>
      <w:r>
        <w:rPr>
          <w:rFonts w:ascii="Times New Roman" w:hAnsi="Times New Roman" w:cs="Times New Roman"/>
          <w:sz w:val="24"/>
          <w:szCs w:val="24"/>
        </w:rPr>
        <w:t>б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) для </w:t>
      </w:r>
      <w:r>
        <w:rPr>
          <w:rFonts w:ascii="Times New Roman" w:hAnsi="Times New Roman" w:cs="Times New Roman"/>
          <w:sz w:val="24"/>
          <w:szCs w:val="24"/>
        </w:rPr>
        <w:t>муниципальных бюджетных учреждений.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11" w:name="sub_6"/>
      <w:bookmarkEnd w:id="10"/>
      <w:r w:rsidRPr="002A2534">
        <w:rPr>
          <w:rFonts w:ascii="Times New Roman" w:hAnsi="Times New Roman" w:cs="Times New Roman"/>
          <w:sz w:val="24"/>
          <w:szCs w:val="24"/>
        </w:rPr>
        <w:t xml:space="preserve">6. В случае внесения изменений в нормативные правовые акты, на основании которых было сформировано </w:t>
      </w:r>
      <w:r w:rsidR="000E40C0">
        <w:rPr>
          <w:rFonts w:ascii="Times New Roman" w:hAnsi="Times New Roman" w:cs="Times New Roman"/>
          <w:sz w:val="24"/>
          <w:szCs w:val="24"/>
        </w:rPr>
        <w:t>муниципальное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задание, а также изменения размера выделяемых бюджетных ассигнований </w:t>
      </w:r>
      <w:r w:rsidR="000E40C0">
        <w:rPr>
          <w:rFonts w:ascii="Times New Roman" w:hAnsi="Times New Roman" w:cs="Times New Roman"/>
          <w:sz w:val="24"/>
          <w:szCs w:val="24"/>
        </w:rPr>
        <w:t xml:space="preserve">из </w:t>
      </w:r>
      <w:r w:rsidRPr="002A2534">
        <w:rPr>
          <w:rFonts w:ascii="Times New Roman" w:hAnsi="Times New Roman" w:cs="Times New Roman"/>
          <w:sz w:val="24"/>
          <w:szCs w:val="24"/>
        </w:rPr>
        <w:t>бюджета</w:t>
      </w:r>
      <w:r w:rsidR="000E40C0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</w:t>
      </w:r>
      <w:r w:rsidRPr="002A2534">
        <w:rPr>
          <w:rFonts w:ascii="Times New Roman" w:hAnsi="Times New Roman" w:cs="Times New Roman"/>
          <w:sz w:val="24"/>
          <w:szCs w:val="24"/>
        </w:rPr>
        <w:t xml:space="preserve">, которые являются источником финансового обеспечения </w:t>
      </w:r>
      <w:r w:rsidR="000E40C0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задания, в </w:t>
      </w:r>
      <w:r w:rsidR="000E40C0">
        <w:rPr>
          <w:rFonts w:ascii="Times New Roman" w:hAnsi="Times New Roman" w:cs="Times New Roman"/>
          <w:sz w:val="24"/>
          <w:szCs w:val="24"/>
        </w:rPr>
        <w:t>муниципальное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задание могут быть внесены изменения.</w:t>
      </w:r>
    </w:p>
    <w:p w:rsidR="002A2534" w:rsidRP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12" w:name="sub_7"/>
      <w:bookmarkEnd w:id="11"/>
      <w:r w:rsidRPr="002A2534">
        <w:rPr>
          <w:rFonts w:ascii="Times New Roman" w:hAnsi="Times New Roman" w:cs="Times New Roman"/>
          <w:sz w:val="24"/>
          <w:szCs w:val="24"/>
        </w:rPr>
        <w:t xml:space="preserve">7.  Финансовое обеспечение выполнения </w:t>
      </w:r>
      <w:r w:rsidR="000E40C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A2534">
        <w:rPr>
          <w:rFonts w:ascii="Times New Roman" w:hAnsi="Times New Roman" w:cs="Times New Roman"/>
          <w:sz w:val="24"/>
          <w:szCs w:val="24"/>
        </w:rPr>
        <w:t>задания осуществляется в пределах бюджетных ассигнований, предусмотренных сводной бюджетной росписью бюджета</w:t>
      </w:r>
      <w:r w:rsidR="000E40C0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</w:t>
      </w:r>
      <w:r w:rsidRPr="002A2534">
        <w:rPr>
          <w:rFonts w:ascii="Times New Roman" w:hAnsi="Times New Roman" w:cs="Times New Roman"/>
          <w:sz w:val="24"/>
          <w:szCs w:val="24"/>
        </w:rPr>
        <w:t>.</w:t>
      </w:r>
    </w:p>
    <w:p w:rsidR="001836F2" w:rsidRPr="002A2534" w:rsidRDefault="002A2534" w:rsidP="001836F2">
      <w:pPr>
        <w:rPr>
          <w:rFonts w:ascii="Times New Roman" w:hAnsi="Times New Roman" w:cs="Times New Roman"/>
          <w:sz w:val="24"/>
          <w:szCs w:val="24"/>
        </w:rPr>
      </w:pPr>
      <w:bookmarkStart w:id="13" w:name="sub_8"/>
      <w:bookmarkEnd w:id="12"/>
      <w:r w:rsidRPr="002A2534">
        <w:rPr>
          <w:rFonts w:ascii="Times New Roman" w:hAnsi="Times New Roman" w:cs="Times New Roman"/>
          <w:sz w:val="24"/>
          <w:szCs w:val="24"/>
        </w:rPr>
        <w:t xml:space="preserve">8. Финансовое обеспечение выполнения </w:t>
      </w:r>
      <w:r w:rsidR="000E40C0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задания осуществляется </w:t>
      </w:r>
      <w:r w:rsidR="000E40C0">
        <w:rPr>
          <w:rFonts w:ascii="Times New Roman" w:hAnsi="Times New Roman" w:cs="Times New Roman"/>
          <w:sz w:val="24"/>
          <w:szCs w:val="24"/>
        </w:rPr>
        <w:t xml:space="preserve">Администрацией Асиновского городского поселения </w:t>
      </w:r>
      <w:r w:rsidRPr="002A2534">
        <w:rPr>
          <w:rFonts w:ascii="Times New Roman" w:hAnsi="Times New Roman" w:cs="Times New Roman"/>
          <w:sz w:val="24"/>
          <w:szCs w:val="24"/>
        </w:rPr>
        <w:t xml:space="preserve">с учетом расчетно-нормативных затрат на оказание соответствующих </w:t>
      </w:r>
      <w:r w:rsidR="001836F2">
        <w:rPr>
          <w:rFonts w:ascii="Times New Roman" w:hAnsi="Times New Roman" w:cs="Times New Roman"/>
          <w:sz w:val="24"/>
          <w:szCs w:val="24"/>
        </w:rPr>
        <w:t>муниципальных</w:t>
      </w:r>
      <w:r w:rsidRPr="002A253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836F2">
        <w:rPr>
          <w:rFonts w:ascii="Times New Roman" w:hAnsi="Times New Roman" w:cs="Times New Roman"/>
          <w:sz w:val="24"/>
          <w:szCs w:val="24"/>
        </w:rPr>
        <w:t xml:space="preserve">и </w:t>
      </w:r>
      <w:r w:rsidR="001836F2" w:rsidRPr="002A2534">
        <w:rPr>
          <w:rFonts w:ascii="Times New Roman" w:hAnsi="Times New Roman" w:cs="Times New Roman"/>
          <w:sz w:val="24"/>
          <w:szCs w:val="24"/>
        </w:rPr>
        <w:t xml:space="preserve">расчетно-нормативных затрат на содержание имущества </w:t>
      </w:r>
      <w:r w:rsidR="001836F2">
        <w:rPr>
          <w:rFonts w:ascii="Times New Roman" w:hAnsi="Times New Roman" w:cs="Times New Roman"/>
          <w:sz w:val="24"/>
          <w:szCs w:val="24"/>
        </w:rPr>
        <w:t>муниципального</w:t>
      </w:r>
      <w:r w:rsidR="001836F2" w:rsidRPr="002A2534">
        <w:rPr>
          <w:rFonts w:ascii="Times New Roman" w:hAnsi="Times New Roman" w:cs="Times New Roman"/>
          <w:sz w:val="24"/>
          <w:szCs w:val="24"/>
        </w:rPr>
        <w:t xml:space="preserve"> бюджетного учреждения при определении показателей бюджетной сметы.</w:t>
      </w:r>
    </w:p>
    <w:p w:rsidR="002A2534" w:rsidRPr="002A2534" w:rsidRDefault="00285255">
      <w:pPr>
        <w:rPr>
          <w:rFonts w:ascii="Times New Roman" w:hAnsi="Times New Roman" w:cs="Times New Roman"/>
          <w:sz w:val="24"/>
          <w:szCs w:val="24"/>
        </w:rPr>
      </w:pPr>
      <w:bookmarkStart w:id="14" w:name="sub_12"/>
      <w:bookmarkEnd w:id="13"/>
      <w:r>
        <w:rPr>
          <w:rFonts w:ascii="Times New Roman" w:hAnsi="Times New Roman" w:cs="Times New Roman"/>
          <w:sz w:val="24"/>
          <w:szCs w:val="24"/>
        </w:rPr>
        <w:t>9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. Контроль за соблюдением </w:t>
      </w:r>
      <w:r w:rsidR="001836F2">
        <w:rPr>
          <w:rFonts w:ascii="Times New Roman" w:hAnsi="Times New Roman" w:cs="Times New Roman"/>
          <w:sz w:val="24"/>
          <w:szCs w:val="24"/>
        </w:rPr>
        <w:t>органами местного самоуправления и муниципальными бюджетными учреждениями Асиновского городского поселения требований и условий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, установленных для них </w:t>
      </w:r>
      <w:r w:rsidR="001836F2">
        <w:rPr>
          <w:rFonts w:ascii="Times New Roman" w:hAnsi="Times New Roman" w:cs="Times New Roman"/>
          <w:sz w:val="24"/>
          <w:szCs w:val="24"/>
        </w:rPr>
        <w:t>муниципальными</w:t>
      </w:r>
      <w:r w:rsidR="002A2534" w:rsidRPr="002A2534">
        <w:rPr>
          <w:rFonts w:ascii="Times New Roman" w:hAnsi="Times New Roman" w:cs="Times New Roman"/>
          <w:sz w:val="24"/>
          <w:szCs w:val="24"/>
        </w:rPr>
        <w:t xml:space="preserve"> заданиями, осуществля</w:t>
      </w:r>
      <w:r w:rsidR="001836F2">
        <w:rPr>
          <w:rFonts w:ascii="Times New Roman" w:hAnsi="Times New Roman" w:cs="Times New Roman"/>
          <w:sz w:val="24"/>
          <w:szCs w:val="24"/>
        </w:rPr>
        <w:t>е</w:t>
      </w:r>
      <w:r w:rsidR="002A2534" w:rsidRPr="002A2534">
        <w:rPr>
          <w:rFonts w:ascii="Times New Roman" w:hAnsi="Times New Roman" w:cs="Times New Roman"/>
          <w:sz w:val="24"/>
          <w:szCs w:val="24"/>
        </w:rPr>
        <w:t>т</w:t>
      </w:r>
      <w:r w:rsidR="001836F2">
        <w:rPr>
          <w:rFonts w:ascii="Times New Roman" w:hAnsi="Times New Roman" w:cs="Times New Roman"/>
          <w:sz w:val="24"/>
          <w:szCs w:val="24"/>
        </w:rPr>
        <w:t xml:space="preserve"> отдел экономики и финансов Администрации Асиновского городского поселения</w:t>
      </w:r>
      <w:r w:rsidR="002A2534" w:rsidRPr="002A2534">
        <w:rPr>
          <w:rFonts w:ascii="Times New Roman" w:hAnsi="Times New Roman" w:cs="Times New Roman"/>
          <w:sz w:val="24"/>
          <w:szCs w:val="24"/>
        </w:rPr>
        <w:t>.</w:t>
      </w:r>
    </w:p>
    <w:p w:rsidR="002A2534" w:rsidRDefault="002A2534">
      <w:pPr>
        <w:rPr>
          <w:rFonts w:ascii="Times New Roman" w:hAnsi="Times New Roman" w:cs="Times New Roman"/>
          <w:sz w:val="24"/>
          <w:szCs w:val="24"/>
        </w:rPr>
      </w:pPr>
      <w:bookmarkStart w:id="15" w:name="sub_13"/>
      <w:bookmarkEnd w:id="14"/>
      <w:r w:rsidRPr="002A2534">
        <w:rPr>
          <w:rFonts w:ascii="Times New Roman" w:hAnsi="Times New Roman" w:cs="Times New Roman"/>
          <w:sz w:val="24"/>
          <w:szCs w:val="24"/>
        </w:rPr>
        <w:t>1</w:t>
      </w:r>
      <w:r w:rsidR="00285255">
        <w:rPr>
          <w:rFonts w:ascii="Times New Roman" w:hAnsi="Times New Roman" w:cs="Times New Roman"/>
          <w:sz w:val="24"/>
          <w:szCs w:val="24"/>
        </w:rPr>
        <w:t>0</w:t>
      </w:r>
      <w:r w:rsidRPr="002A2534">
        <w:rPr>
          <w:rFonts w:ascii="Times New Roman" w:hAnsi="Times New Roman" w:cs="Times New Roman"/>
          <w:sz w:val="24"/>
          <w:szCs w:val="24"/>
        </w:rPr>
        <w:t>. </w:t>
      </w:r>
      <w:r w:rsidR="001836F2">
        <w:rPr>
          <w:rFonts w:ascii="Times New Roman" w:hAnsi="Times New Roman" w:cs="Times New Roman"/>
          <w:sz w:val="24"/>
          <w:szCs w:val="24"/>
        </w:rPr>
        <w:t>Муниципальные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задания и отчеты об исполнении </w:t>
      </w:r>
      <w:r w:rsidR="001836F2">
        <w:rPr>
          <w:rFonts w:ascii="Times New Roman" w:hAnsi="Times New Roman" w:cs="Times New Roman"/>
          <w:sz w:val="24"/>
          <w:szCs w:val="24"/>
        </w:rPr>
        <w:t>муниципальных</w:t>
      </w:r>
      <w:r w:rsidRPr="002A2534">
        <w:rPr>
          <w:rFonts w:ascii="Times New Roman" w:hAnsi="Times New Roman" w:cs="Times New Roman"/>
          <w:sz w:val="24"/>
          <w:szCs w:val="24"/>
        </w:rPr>
        <w:t xml:space="preserve"> заданий размещаются на официальном сайте </w:t>
      </w:r>
      <w:r w:rsidR="001836F2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поселения.</w:t>
      </w:r>
      <w:bookmarkEnd w:id="15"/>
    </w:p>
    <w:p w:rsidR="00080678" w:rsidRDefault="000806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sub_2000"/>
    </w:p>
    <w:p w:rsidR="002A2534" w:rsidRPr="004E3648" w:rsidRDefault="002A2534">
      <w:pPr>
        <w:jc w:val="right"/>
        <w:rPr>
          <w:rFonts w:ascii="Times New Roman" w:hAnsi="Times New Roman" w:cs="Times New Roman"/>
          <w:sz w:val="24"/>
          <w:szCs w:val="24"/>
        </w:rPr>
      </w:pPr>
      <w:r w:rsidRPr="004E36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bookmarkEnd w:id="16"/>
    <w:p w:rsidR="002A2534" w:rsidRPr="001836F2" w:rsidRDefault="002A2534">
      <w:pPr>
        <w:rPr>
          <w:rFonts w:ascii="Times New Roman" w:hAnsi="Times New Roman" w:cs="Times New Roman"/>
          <w:sz w:val="24"/>
          <w:szCs w:val="24"/>
        </w:rPr>
      </w:pP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Н.А.Данильчук ________________</w:t>
      </w: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г.</w:t>
      </w:r>
    </w:p>
    <w:p w:rsidR="001836F2" w:rsidRDefault="001836F2" w:rsidP="001836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36F2" w:rsidRDefault="001836F2" w:rsidP="001836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3648">
        <w:rPr>
          <w:rFonts w:ascii="Times New Roman" w:hAnsi="Times New Roman" w:cs="Times New Roman"/>
          <w:sz w:val="24"/>
          <w:szCs w:val="24"/>
        </w:rPr>
        <w:t>УНИЦИПАЛЬНОЕ ЗАДАНИЕ</w:t>
      </w:r>
    </w:p>
    <w:p w:rsidR="001836F2" w:rsidRDefault="001836F2" w:rsidP="001836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836F2" w:rsidRPr="001836F2" w:rsidRDefault="001836F2" w:rsidP="001836F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6F2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 муниципального бюджетного учреждения)</w:t>
      </w:r>
    </w:p>
    <w:p w:rsidR="001836F2" w:rsidRDefault="001D52BD" w:rsidP="00183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</w:t>
      </w:r>
      <w:r w:rsidR="004E36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 год</w:t>
      </w:r>
    </w:p>
    <w:p w:rsidR="001836F2" w:rsidRDefault="001836F2" w:rsidP="00183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6F2" w:rsidRDefault="001D52BD" w:rsidP="0018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услуги: ____________________________________</w:t>
      </w:r>
    </w:p>
    <w:p w:rsidR="001D52BD" w:rsidRDefault="001D52BD" w:rsidP="0018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Выписка из реестра расходных обязательств муниципального образования «Асиновское городское поселение» по расходным обязательствам, исполнение которых необходимо для выполнения муниципального задания (прилагается).</w:t>
      </w:r>
    </w:p>
    <w:p w:rsidR="001D52BD" w:rsidRDefault="001D52BD" w:rsidP="0018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Потребители муниципальной услуги</w:t>
      </w:r>
    </w:p>
    <w:p w:rsidR="001D52BD" w:rsidRDefault="001D52BD" w:rsidP="00183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99"/>
        <w:gridCol w:w="1276"/>
        <w:gridCol w:w="992"/>
        <w:gridCol w:w="943"/>
        <w:gridCol w:w="1257"/>
        <w:gridCol w:w="1060"/>
      </w:tblGrid>
      <w:tr w:rsidR="001D52BD">
        <w:tc>
          <w:tcPr>
            <w:tcW w:w="1526" w:type="dxa"/>
            <w:vMerge w:val="restart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1559" w:type="dxa"/>
            <w:vMerge w:val="restart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3167" w:type="dxa"/>
            <w:gridSpan w:val="3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(чел. / ед.)</w:t>
            </w:r>
          </w:p>
        </w:tc>
        <w:tc>
          <w:tcPr>
            <w:tcW w:w="3260" w:type="dxa"/>
            <w:gridSpan w:val="3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которым возможно оказать муниципальную услугу (чел.)</w:t>
            </w:r>
          </w:p>
        </w:tc>
      </w:tr>
      <w:tr w:rsidR="001D52BD">
        <w:tc>
          <w:tcPr>
            <w:tcW w:w="1526" w:type="dxa"/>
            <w:vMerge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260" w:type="dxa"/>
            <w:gridSpan w:val="3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</w:tr>
      <w:tr w:rsidR="001D52BD">
        <w:tc>
          <w:tcPr>
            <w:tcW w:w="1526" w:type="dxa"/>
            <w:vMerge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276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</w:tc>
        <w:tc>
          <w:tcPr>
            <w:tcW w:w="943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257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60" w:type="dxa"/>
          </w:tcPr>
          <w:p w:rsidR="001D52BD" w:rsidRDefault="001D52BD" w:rsidP="001D52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</w:tc>
      </w:tr>
      <w:tr w:rsidR="001D52BD">
        <w:tc>
          <w:tcPr>
            <w:tcW w:w="1526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D52BD" w:rsidRDefault="001D52BD" w:rsidP="001836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2BD" w:rsidRDefault="001D52BD" w:rsidP="001836F2">
      <w:pPr>
        <w:rPr>
          <w:rFonts w:ascii="Times New Roman" w:hAnsi="Times New Roman" w:cs="Times New Roman"/>
          <w:sz w:val="24"/>
          <w:szCs w:val="24"/>
        </w:rPr>
      </w:pPr>
    </w:p>
    <w:p w:rsidR="001836F2" w:rsidRDefault="001D52BD" w:rsidP="001D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Показатели, характеризующие качество и (или) объем (состав) оказываемой муниципальной услуги.</w:t>
      </w:r>
    </w:p>
    <w:p w:rsidR="001D52BD" w:rsidRDefault="001D52BD" w:rsidP="001D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Показатели качества оказываемой муниципальной услуги:</w:t>
      </w:r>
    </w:p>
    <w:p w:rsidR="001D52BD" w:rsidRDefault="001D52BD" w:rsidP="001D52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1715"/>
        <w:gridCol w:w="1292"/>
        <w:gridCol w:w="1235"/>
        <w:gridCol w:w="1322"/>
        <w:gridCol w:w="1148"/>
        <w:gridCol w:w="1343"/>
        <w:gridCol w:w="1513"/>
      </w:tblGrid>
      <w:tr w:rsidR="00E93B9C" w:rsidRPr="00E93B9C">
        <w:tc>
          <w:tcPr>
            <w:tcW w:w="1715" w:type="dxa"/>
            <w:vMerge w:val="restart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vMerge w:val="restart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3813" w:type="dxa"/>
            <w:gridSpan w:val="3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оказываемой муниципальной услуги</w:t>
            </w:r>
          </w:p>
        </w:tc>
        <w:tc>
          <w:tcPr>
            <w:tcW w:w="1513" w:type="dxa"/>
            <w:vMerge w:val="restart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3B9C" w:rsidRPr="00E93B9C">
        <w:tc>
          <w:tcPr>
            <w:tcW w:w="1715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513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 w:rsidRPr="00E93B9C">
        <w:tc>
          <w:tcPr>
            <w:tcW w:w="1715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148" w:type="dxa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43" w:type="dxa"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</w:tc>
        <w:tc>
          <w:tcPr>
            <w:tcW w:w="1513" w:type="dxa"/>
            <w:vMerge/>
          </w:tcPr>
          <w:p w:rsidR="00E93B9C" w:rsidRP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1715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2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2BD" w:rsidRDefault="001D52BD" w:rsidP="001D52BD">
      <w:pPr>
        <w:rPr>
          <w:rFonts w:ascii="Times New Roman" w:hAnsi="Times New Roman" w:cs="Times New Roman"/>
          <w:sz w:val="24"/>
          <w:szCs w:val="24"/>
        </w:rPr>
      </w:pPr>
    </w:p>
    <w:p w:rsidR="00E93B9C" w:rsidRDefault="00E93B9C" w:rsidP="001D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Объем (состав) оказываемой муниципальной услуги (в натуральных показателях)</w:t>
      </w:r>
    </w:p>
    <w:p w:rsidR="00E93B9C" w:rsidRDefault="00E93B9C" w:rsidP="001D52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1716"/>
        <w:gridCol w:w="1562"/>
        <w:gridCol w:w="1828"/>
        <w:gridCol w:w="1472"/>
        <w:gridCol w:w="1477"/>
        <w:gridCol w:w="1513"/>
      </w:tblGrid>
      <w:tr w:rsidR="00E93B9C">
        <w:tc>
          <w:tcPr>
            <w:tcW w:w="1716" w:type="dxa"/>
            <w:vMerge w:val="restart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77" w:type="dxa"/>
            <w:gridSpan w:val="3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513" w:type="dxa"/>
            <w:vMerge w:val="restart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3B9C">
        <w:tc>
          <w:tcPr>
            <w:tcW w:w="1716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513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1716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472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77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9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</w:tc>
        <w:tc>
          <w:tcPr>
            <w:tcW w:w="1513" w:type="dxa"/>
            <w:vMerge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1716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3B9C" w:rsidRDefault="00E93B9C" w:rsidP="001D52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9C" w:rsidRDefault="00E93B9C" w:rsidP="001D52BD">
      <w:pPr>
        <w:rPr>
          <w:rFonts w:ascii="Times New Roman" w:hAnsi="Times New Roman" w:cs="Times New Roman"/>
          <w:sz w:val="24"/>
          <w:szCs w:val="24"/>
        </w:rPr>
      </w:pPr>
    </w:p>
    <w:p w:rsidR="001836F2" w:rsidRDefault="00E93B9C" w:rsidP="00E9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Требования к материально-техническому обеспечению оказываемой муниципальной услуги.</w:t>
      </w:r>
    </w:p>
    <w:p w:rsidR="00E93B9C" w:rsidRDefault="00E93B9C" w:rsidP="00E9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Правовые акты и иные документы, устанавливающие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материально-техническому обеспечению оказываемой муниципальной услуги</w:t>
      </w:r>
    </w:p>
    <w:p w:rsidR="00E93B9C" w:rsidRDefault="00E93B9C" w:rsidP="00E93B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3B9C" w:rsidRDefault="00E93B9C" w:rsidP="00E93B9C">
      <w:pPr>
        <w:rPr>
          <w:rFonts w:ascii="Times New Roman" w:hAnsi="Times New Roman" w:cs="Times New Roman"/>
          <w:sz w:val="24"/>
          <w:szCs w:val="24"/>
        </w:rPr>
      </w:pPr>
    </w:p>
    <w:p w:rsidR="001836F2" w:rsidRDefault="00E9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Требования к наличию и состоянию имущества</w:t>
      </w:r>
    </w:p>
    <w:p w:rsidR="00E93B9C" w:rsidRDefault="00E93B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E93B9C">
        <w:tc>
          <w:tcPr>
            <w:tcW w:w="4784" w:type="dxa"/>
          </w:tcPr>
          <w:p w:rsid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4784" w:type="dxa"/>
          </w:tcPr>
          <w:p w:rsidR="00E93B9C" w:rsidRDefault="00E93B9C" w:rsidP="00E93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 (или) количественные требования к имуществу</w:t>
            </w:r>
          </w:p>
        </w:tc>
      </w:tr>
      <w:tr w:rsidR="00E93B9C">
        <w:tc>
          <w:tcPr>
            <w:tcW w:w="4784" w:type="dxa"/>
          </w:tcPr>
          <w:p w:rsidR="00E93B9C" w:rsidRDefault="00E93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E93B9C" w:rsidRDefault="00E93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9C" w:rsidRDefault="00E93B9C">
      <w:pPr>
        <w:rPr>
          <w:rFonts w:ascii="Times New Roman" w:hAnsi="Times New Roman" w:cs="Times New Roman"/>
          <w:sz w:val="24"/>
          <w:szCs w:val="24"/>
        </w:rPr>
      </w:pPr>
    </w:p>
    <w:p w:rsidR="001836F2" w:rsidRDefault="00E9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Требования к квалификации и опыту персонала</w:t>
      </w:r>
    </w:p>
    <w:p w:rsidR="00E93B9C" w:rsidRDefault="00E93B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E93B9C">
        <w:tc>
          <w:tcPr>
            <w:tcW w:w="4784" w:type="dxa"/>
          </w:tcPr>
          <w:p w:rsidR="00E93B9C" w:rsidRDefault="00E93B9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работников</w:t>
            </w:r>
          </w:p>
        </w:tc>
        <w:tc>
          <w:tcPr>
            <w:tcW w:w="4784" w:type="dxa"/>
          </w:tcPr>
          <w:p w:rsidR="00E93B9C" w:rsidRDefault="00E93B9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4784" w:type="dxa"/>
          </w:tcPr>
          <w:p w:rsidR="00E93B9C" w:rsidRDefault="00E93B9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работы</w:t>
            </w:r>
          </w:p>
        </w:tc>
        <w:tc>
          <w:tcPr>
            <w:tcW w:w="4784" w:type="dxa"/>
          </w:tcPr>
          <w:p w:rsidR="00E93B9C" w:rsidRDefault="00E93B9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4784" w:type="dxa"/>
          </w:tcPr>
          <w:p w:rsidR="00E93B9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повышения квалификации</w:t>
            </w:r>
          </w:p>
        </w:tc>
        <w:tc>
          <w:tcPr>
            <w:tcW w:w="4784" w:type="dxa"/>
          </w:tcPr>
          <w:p w:rsidR="00E93B9C" w:rsidRDefault="00E93B9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9C">
        <w:tc>
          <w:tcPr>
            <w:tcW w:w="4784" w:type="dxa"/>
          </w:tcPr>
          <w:p w:rsidR="00E93B9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4784" w:type="dxa"/>
          </w:tcPr>
          <w:p w:rsidR="00E93B9C" w:rsidRDefault="00E93B9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9C" w:rsidRDefault="00E93B9C">
      <w:pPr>
        <w:rPr>
          <w:rFonts w:ascii="Times New Roman" w:hAnsi="Times New Roman" w:cs="Times New Roman"/>
          <w:sz w:val="24"/>
          <w:szCs w:val="24"/>
        </w:rPr>
      </w:pPr>
    </w:p>
    <w:p w:rsidR="00E93B9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Нормативный правовой акт об утверждении порядка предоставления муниципальной услуги: _________________________________________________________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Основные процедуры оказания муниципальной услуги: 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___________________________________________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___________________________________________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Порядок информирования потенциальных потребителей оказываемой муниципальной услуги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9606" w:type="dxa"/>
        <w:tblInd w:w="0" w:type="dxa"/>
        <w:tblLook w:val="01E0" w:firstRow="1" w:lastRow="1" w:firstColumn="1" w:lastColumn="1" w:noHBand="0" w:noVBand="0"/>
      </w:tblPr>
      <w:tblGrid>
        <w:gridCol w:w="2802"/>
        <w:gridCol w:w="3189"/>
        <w:gridCol w:w="3615"/>
      </w:tblGrid>
      <w:tr w:rsidR="006F308C">
        <w:tc>
          <w:tcPr>
            <w:tcW w:w="2802" w:type="dxa"/>
          </w:tcPr>
          <w:p w:rsidR="006F308C" w:rsidRDefault="006F308C" w:rsidP="006F3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89" w:type="dxa"/>
          </w:tcPr>
          <w:p w:rsidR="006F308C" w:rsidRDefault="006F308C" w:rsidP="006F3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15" w:type="dxa"/>
          </w:tcPr>
          <w:p w:rsidR="006F308C" w:rsidRDefault="006F308C" w:rsidP="006F30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F308C">
        <w:tc>
          <w:tcPr>
            <w:tcW w:w="2802" w:type="dxa"/>
          </w:tcPr>
          <w:p w:rsidR="006F308C" w:rsidRDefault="006F3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308C" w:rsidRDefault="006F3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F308C" w:rsidRDefault="006F3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Основания для приостановления исполнения муниципального задания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6F308C">
        <w:tc>
          <w:tcPr>
            <w:tcW w:w="4784" w:type="dxa"/>
          </w:tcPr>
          <w:p w:rsidR="006F308C" w:rsidRDefault="006F308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4784" w:type="dxa"/>
          </w:tcPr>
          <w:p w:rsidR="006F308C" w:rsidRDefault="006F308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6F308C">
        <w:tc>
          <w:tcPr>
            <w:tcW w:w="4784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Основания для досрочного прекращения исполнения муниципального задания</w:t>
      </w: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6F308C">
        <w:tc>
          <w:tcPr>
            <w:tcW w:w="4784" w:type="dxa"/>
          </w:tcPr>
          <w:p w:rsidR="006F308C" w:rsidRDefault="006F308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4784" w:type="dxa"/>
          </w:tcPr>
          <w:p w:rsidR="006F308C" w:rsidRDefault="006F308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6F308C">
        <w:tc>
          <w:tcPr>
            <w:tcW w:w="4784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Предельные цены (тарифы) на оплату муниципальной услуги</w:t>
      </w:r>
    </w:p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9535" w:type="dxa"/>
        <w:tblInd w:w="0" w:type="dxa"/>
        <w:tblLook w:val="01E0" w:firstRow="1" w:lastRow="1" w:firstColumn="1" w:lastColumn="1" w:noHBand="0" w:noVBand="0"/>
      </w:tblPr>
      <w:tblGrid>
        <w:gridCol w:w="1668"/>
        <w:gridCol w:w="4252"/>
        <w:gridCol w:w="3615"/>
      </w:tblGrid>
      <w:tr w:rsidR="006F308C">
        <w:tc>
          <w:tcPr>
            <w:tcW w:w="1668" w:type="dxa"/>
          </w:tcPr>
          <w:p w:rsidR="006F308C" w:rsidRDefault="006F308C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  <w:tc>
          <w:tcPr>
            <w:tcW w:w="4252" w:type="dxa"/>
          </w:tcPr>
          <w:p w:rsidR="006F308C" w:rsidRDefault="00DB75E3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устанавливающий предельные цены (тарифы) на оплату муниципальной услуги либо порядок их установления</w:t>
            </w:r>
          </w:p>
        </w:tc>
        <w:tc>
          <w:tcPr>
            <w:tcW w:w="3615" w:type="dxa"/>
          </w:tcPr>
          <w:p w:rsidR="006F308C" w:rsidRDefault="00DB75E3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порядок определения цен (тарифов)</w:t>
            </w:r>
          </w:p>
        </w:tc>
      </w:tr>
      <w:tr w:rsidR="006F308C">
        <w:tc>
          <w:tcPr>
            <w:tcW w:w="1668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F308C" w:rsidRDefault="006F308C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8C" w:rsidRDefault="006F308C">
      <w:pPr>
        <w:rPr>
          <w:rFonts w:ascii="Times New Roman" w:hAnsi="Times New Roman" w:cs="Times New Roman"/>
          <w:sz w:val="24"/>
          <w:szCs w:val="24"/>
        </w:rPr>
      </w:pPr>
    </w:p>
    <w:p w:rsidR="006F308C" w:rsidRDefault="00D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DB75E3" w:rsidRDefault="00DB75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9606" w:type="dxa"/>
        <w:tblInd w:w="0" w:type="dxa"/>
        <w:tblLook w:val="01E0" w:firstRow="1" w:lastRow="1" w:firstColumn="1" w:lastColumn="1" w:noHBand="0" w:noVBand="0"/>
      </w:tblPr>
      <w:tblGrid>
        <w:gridCol w:w="2093"/>
        <w:gridCol w:w="3118"/>
        <w:gridCol w:w="4395"/>
      </w:tblGrid>
      <w:tr w:rsidR="00DB75E3">
        <w:tc>
          <w:tcPr>
            <w:tcW w:w="2093" w:type="dxa"/>
          </w:tcPr>
          <w:p w:rsidR="00DB75E3" w:rsidRDefault="00DB75E3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3118" w:type="dxa"/>
          </w:tcPr>
          <w:p w:rsidR="00DB75E3" w:rsidRDefault="00DB75E3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395" w:type="dxa"/>
          </w:tcPr>
          <w:p w:rsidR="00DB75E3" w:rsidRDefault="00DB75E3" w:rsidP="008A42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контроль</w:t>
            </w:r>
          </w:p>
        </w:tc>
      </w:tr>
      <w:tr w:rsidR="00DB75E3">
        <w:tc>
          <w:tcPr>
            <w:tcW w:w="2093" w:type="dxa"/>
          </w:tcPr>
          <w:p w:rsidR="00DB75E3" w:rsidRDefault="00DB75E3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75E3" w:rsidRDefault="00DB75E3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B75E3" w:rsidRDefault="00DB75E3" w:rsidP="008A4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E3" w:rsidRDefault="00DB75E3">
      <w:pPr>
        <w:rPr>
          <w:rFonts w:ascii="Times New Roman" w:hAnsi="Times New Roman" w:cs="Times New Roman"/>
          <w:sz w:val="24"/>
          <w:szCs w:val="24"/>
        </w:rPr>
      </w:pPr>
    </w:p>
    <w:p w:rsidR="00E93B9C" w:rsidRDefault="00D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Требования к отчетности </w:t>
      </w:r>
      <w:r w:rsidR="00866C87">
        <w:rPr>
          <w:rFonts w:ascii="Times New Roman" w:hAnsi="Times New Roman" w:cs="Times New Roman"/>
          <w:sz w:val="24"/>
          <w:szCs w:val="24"/>
        </w:rPr>
        <w:t>об исполнении муниципального задания</w:t>
      </w: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ook w:val="01E0" w:firstRow="1" w:lastRow="1" w:firstColumn="1" w:lastColumn="1" w:noHBand="0" w:noVBand="0"/>
      </w:tblPr>
      <w:tblGrid>
        <w:gridCol w:w="1913"/>
        <w:gridCol w:w="1913"/>
        <w:gridCol w:w="1914"/>
        <w:gridCol w:w="1914"/>
        <w:gridCol w:w="1914"/>
      </w:tblGrid>
      <w:tr w:rsidR="00866C87"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866C87">
        <w:tc>
          <w:tcPr>
            <w:tcW w:w="9568" w:type="dxa"/>
            <w:gridSpan w:val="5"/>
          </w:tcPr>
          <w:p w:rsidR="00866C87" w:rsidRDefault="00866C87" w:rsidP="00866C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866C87"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87"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87">
        <w:tc>
          <w:tcPr>
            <w:tcW w:w="9568" w:type="dxa"/>
            <w:gridSpan w:val="5"/>
          </w:tcPr>
          <w:p w:rsidR="00866C87" w:rsidRDefault="00866C87" w:rsidP="00866C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866C87"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87"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6C87" w:rsidRDefault="00866C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задания: __________________________________________________________________________ .</w:t>
      </w: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задания:</w:t>
      </w:r>
    </w:p>
    <w:p w:rsidR="00866C87" w:rsidRDefault="00866C87" w:rsidP="00866C8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задания: _______________________________________________________</w:t>
      </w: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p w:rsidR="00866C87" w:rsidRDefault="00866C87">
      <w:pPr>
        <w:rPr>
          <w:rFonts w:ascii="Times New Roman" w:hAnsi="Times New Roman" w:cs="Times New Roman"/>
          <w:sz w:val="24"/>
          <w:szCs w:val="24"/>
        </w:rPr>
      </w:pPr>
    </w:p>
    <w:p w:rsidR="00866C87" w:rsidRP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 w:rsidRPr="00866C8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E3648" w:rsidRDefault="004E3648" w:rsidP="00866C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Н.А.Данильчук ________________</w:t>
      </w: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6C87" w:rsidRDefault="00866C87" w:rsidP="00866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г.</w:t>
      </w:r>
    </w:p>
    <w:p w:rsidR="00866C87" w:rsidRDefault="00866C87"/>
    <w:p w:rsidR="002A2534" w:rsidRPr="00285255" w:rsidRDefault="002A253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85255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285255">
        <w:rPr>
          <w:rFonts w:ascii="Times New Roman" w:hAnsi="Times New Roman" w:cs="Times New Roman"/>
          <w:color w:val="auto"/>
          <w:sz w:val="24"/>
          <w:szCs w:val="24"/>
        </w:rPr>
        <w:br/>
      </w:r>
      <w:r w:rsidR="00866C87" w:rsidRPr="00285255">
        <w:rPr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Pr="00285255">
        <w:rPr>
          <w:rFonts w:ascii="Times New Roman" w:hAnsi="Times New Roman" w:cs="Times New Roman"/>
          <w:color w:val="auto"/>
          <w:sz w:val="24"/>
          <w:szCs w:val="24"/>
        </w:rPr>
        <w:t xml:space="preserve"> услуг, оказываемых физическим и (или) юридическим лицам</w:t>
      </w:r>
    </w:p>
    <w:p w:rsidR="00285255" w:rsidRPr="00285255" w:rsidRDefault="002852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3"/>
        <w:gridCol w:w="1083"/>
        <w:gridCol w:w="1560"/>
        <w:gridCol w:w="1983"/>
        <w:gridCol w:w="1825"/>
        <w:gridCol w:w="2570"/>
      </w:tblGrid>
      <w:tr w:rsidR="00285255" w:rsidRPr="00285255">
        <w:tc>
          <w:tcPr>
            <w:tcW w:w="443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3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60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1983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единицы измерения показателей объема (состава) муниципальной услуги</w:t>
            </w:r>
          </w:p>
        </w:tc>
        <w:tc>
          <w:tcPr>
            <w:tcW w:w="1825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качеству муниципальной услуги</w:t>
            </w:r>
          </w:p>
        </w:tc>
        <w:tc>
          <w:tcPr>
            <w:tcW w:w="2570" w:type="dxa"/>
          </w:tcPr>
          <w:p w:rsidR="00285255" w:rsidRPr="00285255" w:rsidRDefault="00285255" w:rsidP="00285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об утверждении порядка предоставления муниципальной услуги</w:t>
            </w:r>
          </w:p>
        </w:tc>
      </w:tr>
      <w:tr w:rsidR="00285255" w:rsidRPr="00285255">
        <w:tc>
          <w:tcPr>
            <w:tcW w:w="443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3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85255" w:rsidRPr="00285255" w:rsidRDefault="00285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55" w:rsidRPr="00285255" w:rsidRDefault="00285255" w:rsidP="004E3648"/>
    <w:sectPr w:rsidR="00285255" w:rsidRPr="00285255" w:rsidSect="002A2534">
      <w:pgSz w:w="11904" w:h="16836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B8"/>
    <w:rsid w:val="00080678"/>
    <w:rsid w:val="000C1CBD"/>
    <w:rsid w:val="000D72EA"/>
    <w:rsid w:val="000E40C0"/>
    <w:rsid w:val="001836F2"/>
    <w:rsid w:val="001A0C09"/>
    <w:rsid w:val="001D52BD"/>
    <w:rsid w:val="00285255"/>
    <w:rsid w:val="002A2534"/>
    <w:rsid w:val="004926B8"/>
    <w:rsid w:val="004E3648"/>
    <w:rsid w:val="004F5260"/>
    <w:rsid w:val="00636268"/>
    <w:rsid w:val="006C627E"/>
    <w:rsid w:val="006F308C"/>
    <w:rsid w:val="007A31E3"/>
    <w:rsid w:val="00866C87"/>
    <w:rsid w:val="00886913"/>
    <w:rsid w:val="008A426C"/>
    <w:rsid w:val="008F28D7"/>
    <w:rsid w:val="00A260D1"/>
    <w:rsid w:val="00B17203"/>
    <w:rsid w:val="00BB284A"/>
    <w:rsid w:val="00CB4277"/>
    <w:rsid w:val="00D368C5"/>
    <w:rsid w:val="00DB75E3"/>
    <w:rsid w:val="00E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6"/>
      <w:szCs w:val="16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6"/>
      <w:szCs w:val="16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2">
    <w:name w:val="Не вступил в силу"/>
    <w:basedOn w:val="a3"/>
    <w:uiPriority w:val="99"/>
    <w:rPr>
      <w:rFonts w:cs="Times New Roman"/>
      <w:b w:val="0"/>
      <w:color w:val="008080"/>
      <w:sz w:val="22"/>
      <w:szCs w:val="22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2"/>
    </w:rPr>
  </w:style>
  <w:style w:type="paragraph" w:customStyle="1" w:styleId="af8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9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rFonts w:cs="Times New Roman"/>
      <w:b w:val="0"/>
      <w:strike/>
      <w:color w:val="808000"/>
      <w:sz w:val="22"/>
      <w:szCs w:val="22"/>
    </w:rPr>
  </w:style>
  <w:style w:type="paragraph" w:customStyle="1" w:styleId="ConsPlusNormal">
    <w:name w:val="ConsPlusNormal"/>
    <w:uiPriority w:val="99"/>
    <w:rsid w:val="002A2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f1">
    <w:name w:val="Table Grid"/>
    <w:basedOn w:val="a1"/>
    <w:uiPriority w:val="99"/>
    <w:rsid w:val="001D5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rsid w:val="0088691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6"/>
      <w:szCs w:val="16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6"/>
      <w:szCs w:val="16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2">
    <w:name w:val="Не вступил в силу"/>
    <w:basedOn w:val="a3"/>
    <w:uiPriority w:val="99"/>
    <w:rPr>
      <w:rFonts w:cs="Times New Roman"/>
      <w:b w:val="0"/>
      <w:color w:val="008080"/>
      <w:sz w:val="22"/>
      <w:szCs w:val="22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2"/>
    </w:rPr>
  </w:style>
  <w:style w:type="paragraph" w:customStyle="1" w:styleId="af8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9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rFonts w:cs="Times New Roman"/>
      <w:b w:val="0"/>
      <w:strike/>
      <w:color w:val="808000"/>
      <w:sz w:val="22"/>
      <w:szCs w:val="22"/>
    </w:rPr>
  </w:style>
  <w:style w:type="paragraph" w:customStyle="1" w:styleId="ConsPlusNormal">
    <w:name w:val="ConsPlusNormal"/>
    <w:uiPriority w:val="99"/>
    <w:rsid w:val="002A2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f1">
    <w:name w:val="Table Grid"/>
    <w:basedOn w:val="a1"/>
    <w:uiPriority w:val="99"/>
    <w:rsid w:val="001D5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rsid w:val="0088691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2009-03-30T03:38:00Z</cp:lastPrinted>
  <dcterms:created xsi:type="dcterms:W3CDTF">2024-06-05T14:05:00Z</dcterms:created>
  <dcterms:modified xsi:type="dcterms:W3CDTF">2024-06-05T14:05:00Z</dcterms:modified>
</cp:coreProperties>
</file>