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65796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C631C3">
        <w:rPr>
          <w:rFonts w:ascii="Times New Roman" w:hAnsi="Times New Roman"/>
          <w:b/>
          <w:sz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</w:t>
      </w:r>
      <w:r w:rsidRPr="0073311E">
        <w:rPr>
          <w:rFonts w:ascii="Times New Roman" w:hAnsi="Times New Roman"/>
          <w:b/>
          <w:sz w:val="24"/>
          <w:szCs w:val="24"/>
        </w:rPr>
        <w:t xml:space="preserve">№ 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Асиновское</w:t>
      </w:r>
      <w:proofErr w:type="spellEnd"/>
      <w:r>
        <w:rPr>
          <w:rFonts w:ascii="Times New Roman" w:hAnsi="Times New Roman"/>
          <w:b/>
          <w:sz w:val="24"/>
        </w:rPr>
        <w:t xml:space="preserve">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631C3" w:rsidRDefault="0065796B" w:rsidP="00BD181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принятый решением Совета Асиновского городского поселения от 16.08.2007 № 101, следующие изменения:</w:t>
      </w:r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132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части 1 в стать</w:t>
      </w:r>
      <w:r>
        <w:rPr>
          <w:sz w:val="24"/>
          <w:szCs w:val="24"/>
          <w:lang w:bidi="ru-RU"/>
        </w:rPr>
        <w:t>е</w:t>
      </w:r>
      <w:r w:rsidRPr="00027143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9 </w:t>
      </w:r>
      <w:r w:rsidRPr="00027143">
        <w:rPr>
          <w:sz w:val="24"/>
          <w:szCs w:val="24"/>
          <w:lang w:bidi="ru-RU"/>
        </w:rPr>
        <w:t>Устава: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243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а)</w:t>
      </w:r>
      <w:r w:rsidRPr="00027143">
        <w:rPr>
          <w:sz w:val="24"/>
          <w:szCs w:val="24"/>
          <w:lang w:bidi="ru-RU"/>
        </w:rPr>
        <w:tab/>
        <w:t>пункт 4 дополнить словами «в пределах полномочий, установленных законодательством Российской Федерации».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151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б</w:t>
      </w:r>
      <w:r w:rsidRPr="00027143">
        <w:rPr>
          <w:sz w:val="24"/>
          <w:szCs w:val="24"/>
          <w:lang w:bidi="ru-RU"/>
        </w:rPr>
        <w:t>)</w:t>
      </w:r>
      <w:r w:rsidRPr="00027143">
        <w:rPr>
          <w:sz w:val="24"/>
          <w:szCs w:val="24"/>
          <w:lang w:bidi="ru-RU"/>
        </w:rPr>
        <w:tab/>
        <w:t>пункт 43 изложить в следующей редакции: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«43) участие в соответствии с федеральным законом в выполнении комплексных кадастровых работ</w:t>
      </w:r>
      <w:proofErr w:type="gramStart"/>
      <w:r w:rsidRPr="00027143">
        <w:rPr>
          <w:sz w:val="24"/>
          <w:szCs w:val="24"/>
          <w:lang w:bidi="ru-RU"/>
        </w:rPr>
        <w:t>.»</w:t>
      </w:r>
      <w:proofErr w:type="gramEnd"/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15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статью 17.1 Устава изложить в следующей редакции:</w:t>
      </w:r>
    </w:p>
    <w:p w:rsidR="00027143" w:rsidRPr="00027143" w:rsidRDefault="00027143" w:rsidP="00BD181C">
      <w:pPr>
        <w:pStyle w:val="7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«Статья 17.1. Сход граждан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</w:t>
      </w:r>
      <w:r w:rsidR="00BD181C">
        <w:rPr>
          <w:sz w:val="24"/>
          <w:szCs w:val="24"/>
          <w:lang w:bidi="ru-RU"/>
        </w:rPr>
        <w:t xml:space="preserve"> влекущего отнесение территории </w:t>
      </w:r>
      <w:r w:rsidRPr="00027143">
        <w:rPr>
          <w:sz w:val="24"/>
          <w:szCs w:val="24"/>
          <w:lang w:bidi="ru-RU"/>
        </w:rPr>
        <w:t>указанного</w:t>
      </w:r>
      <w:r w:rsidR="00BD181C">
        <w:rPr>
          <w:sz w:val="24"/>
          <w:szCs w:val="24"/>
          <w:lang w:bidi="ru-RU"/>
        </w:rPr>
        <w:t xml:space="preserve"> </w:t>
      </w:r>
      <w:r w:rsidRPr="00027143">
        <w:rPr>
          <w:sz w:val="24"/>
          <w:szCs w:val="24"/>
          <w:lang w:bidi="ru-RU"/>
        </w:rPr>
        <w:t>населенного пункта к территории другого поселения (муниципального района);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в соответствии с законом субъекта Российской Федерации </w:t>
      </w:r>
      <w:proofErr w:type="gramStart"/>
      <w:r w:rsidRPr="00027143">
        <w:rPr>
          <w:sz w:val="24"/>
          <w:szCs w:val="24"/>
          <w:lang w:bidi="ru-RU"/>
        </w:rPr>
        <w:t>на части территории</w:t>
      </w:r>
      <w:proofErr w:type="gramEnd"/>
      <w:r w:rsidRPr="00027143">
        <w:rPr>
          <w:sz w:val="24"/>
          <w:szCs w:val="24"/>
          <w:lang w:bidi="ru-RU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027143" w:rsidRPr="00027143" w:rsidRDefault="00027143" w:rsidP="00BD181C">
      <w:pPr>
        <w:pStyle w:val="24"/>
        <w:numPr>
          <w:ilvl w:val="0"/>
          <w:numId w:val="6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27143" w:rsidRPr="00027143" w:rsidRDefault="00027143" w:rsidP="00BD181C">
      <w:pPr>
        <w:pStyle w:val="24"/>
        <w:numPr>
          <w:ilvl w:val="0"/>
          <w:numId w:val="7"/>
        </w:numPr>
        <w:shd w:val="clear" w:color="auto" w:fill="auto"/>
        <w:tabs>
          <w:tab w:val="left" w:pos="1310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В сельском населенном пункте сход граждан также может проводиться </w:t>
      </w:r>
      <w:proofErr w:type="gramStart"/>
      <w:r w:rsidRPr="00027143">
        <w:rPr>
          <w:sz w:val="24"/>
          <w:szCs w:val="24"/>
          <w:lang w:bidi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027143">
        <w:rPr>
          <w:sz w:val="24"/>
          <w:szCs w:val="24"/>
          <w:lang w:bidi="ru-RU"/>
        </w:rPr>
        <w:t>, предусмотренных законодательством Российской Федерации о муниципальной службе.</w:t>
      </w:r>
    </w:p>
    <w:p w:rsidR="00027143" w:rsidRPr="00027143" w:rsidRDefault="00027143" w:rsidP="00BD181C">
      <w:pPr>
        <w:pStyle w:val="24"/>
        <w:numPr>
          <w:ilvl w:val="0"/>
          <w:numId w:val="7"/>
        </w:numPr>
        <w:shd w:val="clear" w:color="auto" w:fill="auto"/>
        <w:tabs>
          <w:tab w:val="left" w:pos="1310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Сход граждан, предусмотренный пунктом 3 части 1 настоящей статьи, может созываться Советом по инициативе </w:t>
      </w:r>
      <w:proofErr w:type="gramStart"/>
      <w:r w:rsidRPr="00027143">
        <w:rPr>
          <w:sz w:val="24"/>
          <w:szCs w:val="24"/>
          <w:lang w:bidi="ru-RU"/>
        </w:rPr>
        <w:t>группы жителей соответствующей части территории населенного пункта</w:t>
      </w:r>
      <w:proofErr w:type="gramEnd"/>
      <w:r w:rsidRPr="00027143">
        <w:rPr>
          <w:sz w:val="24"/>
          <w:szCs w:val="24"/>
          <w:lang w:bidi="ru-RU"/>
        </w:rPr>
        <w:t xml:space="preserve"> численностью не менее 10 человек.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2. Сход граждан, предусмотренный настоящей статьей, правомочен при участии в нем </w:t>
      </w:r>
      <w:r w:rsidRPr="00027143">
        <w:rPr>
          <w:sz w:val="24"/>
          <w:szCs w:val="24"/>
          <w:lang w:bidi="ru-RU"/>
        </w:rPr>
        <w:lastRenderedPageBreak/>
        <w:t>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027143">
        <w:rPr>
          <w:sz w:val="24"/>
          <w:szCs w:val="24"/>
          <w:lang w:bidi="ru-RU"/>
        </w:rPr>
        <w:t>,</w:t>
      </w:r>
      <w:proofErr w:type="gramEnd"/>
      <w:r w:rsidRPr="00027143">
        <w:rPr>
          <w:sz w:val="24"/>
          <w:szCs w:val="24"/>
          <w:lang w:bidi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027143">
        <w:rPr>
          <w:sz w:val="24"/>
          <w:szCs w:val="24"/>
          <w:lang w:bidi="ru-RU"/>
        </w:rPr>
        <w:t>.».</w:t>
      </w:r>
      <w:proofErr w:type="gramEnd"/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Часть 3 статьи 39 изложить в следующей редакции:</w:t>
      </w:r>
    </w:p>
    <w:p w:rsidR="00027143" w:rsidRPr="00027143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 xml:space="preserve">«3. Глава </w:t>
      </w:r>
      <w:proofErr w:type="spellStart"/>
      <w:r w:rsidRPr="00027143">
        <w:rPr>
          <w:sz w:val="24"/>
          <w:szCs w:val="24"/>
          <w:lang w:bidi="ru-RU"/>
        </w:rPr>
        <w:t>Асиновского</w:t>
      </w:r>
      <w:proofErr w:type="spellEnd"/>
      <w:r w:rsidRPr="00027143">
        <w:rPr>
          <w:sz w:val="24"/>
          <w:szCs w:val="24"/>
          <w:lang w:bidi="ru-RU"/>
        </w:rPr>
        <w:t xml:space="preserve"> городского поселения должен соблюдать ограничения, запреты, исполнять обязанности, которые установлены</w:t>
      </w:r>
      <w:r w:rsidR="00BD181C">
        <w:rPr>
          <w:sz w:val="24"/>
          <w:szCs w:val="24"/>
        </w:rPr>
        <w:t xml:space="preserve"> </w:t>
      </w:r>
      <w:r w:rsidRPr="00027143">
        <w:rPr>
          <w:sz w:val="24"/>
          <w:szCs w:val="24"/>
          <w:lang w:bidi="ru-RU"/>
        </w:rPr>
        <w:t xml:space="preserve">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27143">
        <w:rPr>
          <w:sz w:val="24"/>
          <w:szCs w:val="24"/>
          <w:lang w:bidi="ru-RU"/>
        </w:rPr>
        <w:t xml:space="preserve">Полномочия Главы </w:t>
      </w:r>
      <w:proofErr w:type="spellStart"/>
      <w:r w:rsidRPr="00027143">
        <w:rPr>
          <w:sz w:val="24"/>
          <w:szCs w:val="24"/>
          <w:lang w:bidi="ru-RU"/>
        </w:rPr>
        <w:t>Асиновского</w:t>
      </w:r>
      <w:proofErr w:type="spellEnd"/>
      <w:r w:rsidRPr="00027143">
        <w:rPr>
          <w:sz w:val="24"/>
          <w:szCs w:val="24"/>
          <w:lang w:bidi="ru-RU"/>
        </w:rPr>
        <w:t xml:space="preserve"> городского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027143">
        <w:rPr>
          <w:sz w:val="24"/>
          <w:szCs w:val="24"/>
          <w:lang w:bidi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027143" w:rsidRPr="00027143" w:rsidRDefault="00027143" w:rsidP="00BD181C">
      <w:pPr>
        <w:pStyle w:val="24"/>
        <w:numPr>
          <w:ilvl w:val="0"/>
          <w:numId w:val="5"/>
        </w:numPr>
        <w:shd w:val="clear" w:color="auto" w:fill="auto"/>
        <w:tabs>
          <w:tab w:val="left" w:pos="1099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в части 1 статьи 47 Устава: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060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а)</w:t>
      </w:r>
      <w:r w:rsidRPr="00027143">
        <w:rPr>
          <w:sz w:val="24"/>
          <w:szCs w:val="24"/>
          <w:lang w:bidi="ru-RU"/>
        </w:rPr>
        <w:tab/>
        <w:t>в пункте 83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027143" w:rsidRPr="00027143" w:rsidRDefault="00027143" w:rsidP="00BD181C">
      <w:pPr>
        <w:pStyle w:val="24"/>
        <w:shd w:val="clear" w:color="auto" w:fill="auto"/>
        <w:tabs>
          <w:tab w:val="left" w:pos="1099"/>
        </w:tabs>
        <w:spacing w:line="240" w:lineRule="auto"/>
        <w:ind w:firstLine="426"/>
        <w:jc w:val="both"/>
        <w:rPr>
          <w:sz w:val="24"/>
          <w:szCs w:val="24"/>
        </w:rPr>
      </w:pPr>
      <w:r w:rsidRPr="00027143">
        <w:rPr>
          <w:sz w:val="24"/>
          <w:szCs w:val="24"/>
          <w:lang w:bidi="ru-RU"/>
        </w:rPr>
        <w:t>б)</w:t>
      </w:r>
      <w:r w:rsidRPr="00027143">
        <w:rPr>
          <w:sz w:val="24"/>
          <w:szCs w:val="24"/>
          <w:lang w:bidi="ru-RU"/>
        </w:rPr>
        <w:tab/>
        <w:t>пункт 87 изложить в следующей редакции:</w:t>
      </w:r>
    </w:p>
    <w:p w:rsidR="00BD181C" w:rsidRDefault="00027143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  <w:lang w:bidi="ru-RU"/>
        </w:rPr>
      </w:pPr>
      <w:bookmarkStart w:id="0" w:name="_GoBack"/>
      <w:bookmarkEnd w:id="0"/>
      <w:r w:rsidRPr="00027143">
        <w:rPr>
          <w:sz w:val="24"/>
          <w:szCs w:val="24"/>
          <w:lang w:bidi="ru-RU"/>
        </w:rPr>
        <w:t>«87) участвует в соответствии с федеральным законом в выполнении комплексных кадастровых работ</w:t>
      </w:r>
      <w:proofErr w:type="gramStart"/>
      <w:r w:rsidRPr="00027143">
        <w:rPr>
          <w:sz w:val="24"/>
          <w:szCs w:val="24"/>
          <w:lang w:bidi="ru-RU"/>
        </w:rPr>
        <w:t>.»</w:t>
      </w:r>
      <w:proofErr w:type="gramEnd"/>
    </w:p>
    <w:p w:rsidR="00BD181C" w:rsidRDefault="0065796B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696E63">
        <w:rPr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D181C" w:rsidRDefault="0065796B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  <w:lang w:eastAsia="ar-SA"/>
        </w:rPr>
      </w:pPr>
      <w:r w:rsidRPr="00696E63">
        <w:rPr>
          <w:sz w:val="24"/>
          <w:szCs w:val="24"/>
        </w:rPr>
        <w:t xml:space="preserve">3. </w:t>
      </w:r>
      <w:r w:rsidRPr="0075494C">
        <w:rPr>
          <w:sz w:val="24"/>
          <w:szCs w:val="24"/>
        </w:rPr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rPr>
          <w:sz w:val="24"/>
          <w:szCs w:val="24"/>
        </w:rPr>
        <w:t>Асиновское</w:t>
      </w:r>
      <w:proofErr w:type="spellEnd"/>
      <w:r w:rsidRPr="0075494C">
        <w:rPr>
          <w:sz w:val="24"/>
          <w:szCs w:val="24"/>
        </w:rPr>
        <w:t xml:space="preserve"> городское поселение» </w:t>
      </w:r>
      <w:hyperlink r:id="rId9" w:history="1">
        <w:r w:rsidR="00BD181C" w:rsidRPr="00A618AC">
          <w:rPr>
            <w:rStyle w:val="a5"/>
            <w:sz w:val="24"/>
            <w:szCs w:val="24"/>
            <w:lang w:eastAsia="ar-SA"/>
          </w:rPr>
          <w:t>www.gorodasino.ru</w:t>
        </w:r>
      </w:hyperlink>
      <w:r w:rsidR="0075494C" w:rsidRPr="0075494C">
        <w:rPr>
          <w:sz w:val="24"/>
          <w:szCs w:val="24"/>
          <w:lang w:eastAsia="ar-SA"/>
        </w:rPr>
        <w:t>.</w:t>
      </w:r>
    </w:p>
    <w:p w:rsidR="00FB0813" w:rsidRPr="00BD181C" w:rsidRDefault="0065796B" w:rsidP="00BD181C">
      <w:pPr>
        <w:pStyle w:val="24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A22649" w:rsidRDefault="00A22649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А.Г. </w:t>
      </w:r>
      <w:proofErr w:type="spellStart"/>
      <w:r>
        <w:rPr>
          <w:rFonts w:ascii="Times New Roman" w:hAnsi="Times New Roman"/>
          <w:sz w:val="24"/>
        </w:rPr>
        <w:t>Костенков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sectPr w:rsidR="00FB0813" w:rsidSect="0073311E">
      <w:headerReference w:type="default" r:id="rId10"/>
      <w:headerReference w:type="first" r:id="rId11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1E" w:rsidRDefault="00DE601E">
      <w:pPr>
        <w:spacing w:after="0" w:line="240" w:lineRule="auto"/>
      </w:pPr>
      <w:r>
        <w:separator/>
      </w:r>
    </w:p>
  </w:endnote>
  <w:endnote w:type="continuationSeparator" w:id="0">
    <w:p w:rsidR="00DE601E" w:rsidRDefault="00DE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1E" w:rsidRDefault="00DE601E">
      <w:pPr>
        <w:spacing w:after="0" w:line="240" w:lineRule="auto"/>
      </w:pPr>
      <w:r>
        <w:separator/>
      </w:r>
    </w:p>
  </w:footnote>
  <w:footnote w:type="continuationSeparator" w:id="0">
    <w:p w:rsidR="00DE601E" w:rsidRDefault="00DE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65796B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D181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C631C3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36C0693"/>
    <w:multiLevelType w:val="multilevel"/>
    <w:tmpl w:val="5C1856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510A57"/>
    <w:multiLevelType w:val="multilevel"/>
    <w:tmpl w:val="E2821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B04212"/>
    <w:multiLevelType w:val="multilevel"/>
    <w:tmpl w:val="37507B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3"/>
    <w:rsid w:val="00027143"/>
    <w:rsid w:val="000E2087"/>
    <w:rsid w:val="000F3AFC"/>
    <w:rsid w:val="001F6CA2"/>
    <w:rsid w:val="003E0AF3"/>
    <w:rsid w:val="00457ED2"/>
    <w:rsid w:val="004664F0"/>
    <w:rsid w:val="00477882"/>
    <w:rsid w:val="004D75BD"/>
    <w:rsid w:val="0055128B"/>
    <w:rsid w:val="005548C9"/>
    <w:rsid w:val="0065796B"/>
    <w:rsid w:val="00661FAD"/>
    <w:rsid w:val="00696E63"/>
    <w:rsid w:val="0073311E"/>
    <w:rsid w:val="0075494C"/>
    <w:rsid w:val="008351C3"/>
    <w:rsid w:val="00844A90"/>
    <w:rsid w:val="008E2684"/>
    <w:rsid w:val="008E4BC5"/>
    <w:rsid w:val="0090545C"/>
    <w:rsid w:val="00A22649"/>
    <w:rsid w:val="00A953C9"/>
    <w:rsid w:val="00B57D46"/>
    <w:rsid w:val="00BD181C"/>
    <w:rsid w:val="00BD5211"/>
    <w:rsid w:val="00C631C3"/>
    <w:rsid w:val="00CD60BF"/>
    <w:rsid w:val="00D84E60"/>
    <w:rsid w:val="00DE601E"/>
    <w:rsid w:val="00DF689A"/>
    <w:rsid w:val="00EB5DD3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02714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02714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714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72">
    <w:name w:val="Основной текст (7)"/>
    <w:basedOn w:val="a"/>
    <w:link w:val="71"/>
    <w:rsid w:val="00027143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02714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02714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714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72">
    <w:name w:val="Основной текст (7)"/>
    <w:basedOn w:val="a"/>
    <w:link w:val="71"/>
    <w:rsid w:val="00027143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rodasi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8ACD-15F4-463E-A6AE-E514D949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2022-02-03T09:04:00Z</cp:lastPrinted>
  <dcterms:created xsi:type="dcterms:W3CDTF">2022-02-03T09:04:00Z</dcterms:created>
  <dcterms:modified xsi:type="dcterms:W3CDTF">2022-05-31T03:29:00Z</dcterms:modified>
</cp:coreProperties>
</file>